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ackground w:color="ffffff">
    <v:background id="_x0000_s1025" filled="t" fillcolor="white"/>
  </w:background>
  <w:body>
    <w:tbl>
      <w:tblPr>
        <w:tblStyle w:val="table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3253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406"/>
      </w:tblGrid>
      <w:tr>
        <w:tblPrEx>
          <w:tblW w:w="5000" w:type="pct"/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003253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  <w:jc w:val="center"/>
        </w:trPr>
        <w:tc>
          <w:tcPr>
            <w:shd w:val="clear" w:color="auto" w:fill="00325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tblW w:w="5000" w:type="pct"/>
              <w:jc w:val="center"/>
              <w:tblCellSpacing w:w="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003253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5E0"/>
            </w:tblPr>
            <w:tblGrid>
              <w:gridCol w:w="9376"/>
            </w:tblGrid>
            <w:tr>
              <w:tblPrEx>
                <w:tblW w:w="5000" w:type="pct"/>
                <w:jc w:val="center"/>
                <w:tblCellSpacing w:w="1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shd w:val="clear" w:color="auto" w:fill="003253"/>
                <w:tblCellMar>
                  <w:top w:w="150" w:type="dxa"/>
                  <w:left w:w="150" w:type="dxa"/>
                  <w:bottom w:w="150" w:type="dxa"/>
                  <w:right w:w="150" w:type="dxa"/>
                </w:tblCellMar>
                <w:tblLook w:val="05E0"/>
              </w:tblPrEx>
              <w:trPr>
                <w:tblCellSpacing w:w="15" w:type="dxa"/>
                <w:jc w:val="center"/>
              </w:trPr>
              <w:tc>
                <w:tcPr>
                  <w:tcW w:w="12300" w:type="dxa"/>
                  <w:shd w:val="clear" w:color="auto" w:fill="003253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"https://newtonone.newtonmedia.eu/cs-CZ" \t "_blank"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strike w:val="0"/>
                      <w:color w:val="0000EE"/>
                      <w:sz w:val="26"/>
                      <w:szCs w:val="26"/>
                      <w:u w:val="none" w:color="0000EE"/>
                    </w:rPr>
                    <w:drawing>
                      <wp:inline>
                        <wp:extent cx="1428750" cy="571500"/>
                        <wp:docPr id="100002" name="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76191576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875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ny"/>
                      <w:noProof/>
                      <w:color w:val="0000EE"/>
                      <w:sz w:val="26"/>
                      <w:szCs w:val="26"/>
                      <w:u w:val="single" w:color="0000EE"/>
                    </w:rPr>
                    <w:t xml:space="preserve"> </w:t>
                  </w:r>
                  <w:r>
                    <w:rPr>
                      <w:rStyle w:val="any"/>
                      <w:color w:val="0000EE"/>
                      <w:sz w:val="26"/>
                      <w:szCs w:val="26"/>
                      <w:u w:val="single" w:color="0000EE"/>
                    </w:rPr>
                    <w:fldChar w:fldCharType="end"/>
                  </w:r>
                </w:p>
              </w:tc>
            </w:tr>
          </w:tbl>
          <w:p>
            <w:pPr>
              <w:rPr>
                <w:sz w:val="26"/>
                <w:szCs w:val="26"/>
              </w:rPr>
            </w:pPr>
          </w:p>
        </w:tc>
      </w:tr>
    </w:tbl>
    <w:p>
      <w:pPr>
        <w:rPr>
          <w:vanish/>
        </w:rPr>
      </w:pPr>
    </w:p>
    <w:tbl>
      <w:tblPr>
        <w:tblStyle w:val="table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00A4DF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406"/>
      </w:tblGrid>
      <w:tr>
        <w:tblPrEx>
          <w:tblW w:w="5000" w:type="pct"/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00A4DF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  <w:jc w:val="center"/>
        </w:trPr>
        <w:tc>
          <w:tcPr>
            <w:shd w:val="clear" w:color="auto" w:fill="00A4D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jc w:val="center"/>
              <w:tblCellSpacing w:w="0" w:type="dxa"/>
              <w:tblInd w:w="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9181"/>
            </w:tblGrid>
            <w:tr>
              <w:tblPrEx>
                <w:jc w:val="center"/>
                <w:tblCellSpacing w:w="0" w:type="dxa"/>
                <w:tblInd w:w="22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  <w:jc w:val="center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Style w:val="table"/>
                    <w:jc w:val="center"/>
                    <w:tblCellSpacing w:w="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5E0"/>
                  </w:tblPr>
                  <w:tblGrid>
                    <w:gridCol w:w="4329"/>
                    <w:gridCol w:w="4807"/>
                  </w:tblGrid>
                  <w:tr>
                    <w:tblPrEx>
                      <w:jc w:val="center"/>
                      <w:tblCellSpacing w:w="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150" w:type="dxa"/>
                        <w:left w:w="150" w:type="dxa"/>
                        <w:bottom w:w="150" w:type="dxa"/>
                        <w:right w:w="150" w:type="dxa"/>
                      </w:tblCellMar>
                      <w:tblLook w:val="05E0"/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60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line="330" w:lineRule="atLeast"/>
                          <w:jc w:val="left"/>
                          <w:rPr>
                            <w:sz w:val="26"/>
                            <w:szCs w:val="26"/>
                          </w:rPr>
                        </w:pPr>
                        <w:bookmarkStart w:id="0" w:name="TableOfContent"/>
                        <w:bookmarkEnd w:id="0"/>
                      </w:p>
                    </w:tc>
                    <w:tc>
                      <w:tcPr>
                        <w:tcW w:w="622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line="330" w:lineRule="atLeast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rStyle w:val="any"/>
                            <w:noProof/>
                            <w:color w:val="FFFFFF"/>
                            <w:sz w:val="26"/>
                            <w:szCs w:val="26"/>
                          </w:rPr>
                          <w:t>Počet zpráv: 4</w:t>
                        </w:r>
                        <w:r>
                          <w:rPr>
                            <w:rStyle w:val="any"/>
                            <w:noProof/>
                            <w:color w:val="FFFFFF"/>
                            <w:sz w:val="26"/>
                            <w:szCs w:val="26"/>
                          </w:rPr>
                          <w:t>, 16.07.2021</w:t>
                        </w:r>
                      </w:p>
                    </w:tc>
                  </w:tr>
                </w:tbl>
                <w:p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>
            <w:pPr>
              <w:rPr>
                <w:sz w:val="26"/>
                <w:szCs w:val="26"/>
              </w:rPr>
            </w:pPr>
          </w:p>
        </w:tc>
      </w:tr>
    </w:tbl>
    <w:p>
      <w:pPr>
        <w:rPr>
          <w:vanish/>
        </w:rPr>
      </w:pPr>
    </w:p>
    <w:tbl>
      <w:tblPr>
        <w:tblStyle w:val="table"/>
        <w:tblW w:w="5000" w:type="pct"/>
        <w:jc w:val="center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10500"/>
      </w:tblGrid>
      <w:tr>
        <w:tblPrEx>
          <w:tblW w:w="5000" w:type="pct"/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  <w:jc w:val="center"/>
        </w:trPr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Style w:val="table"/>
              <w:tblW w:w="10500" w:type="dxa"/>
              <w:jc w:val="center"/>
              <w:tblCellSpacing w:w="0" w:type="dxa"/>
              <w:tblInd w:w="2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10500"/>
            </w:tblGrid>
            <w:tr>
              <w:tblPrEx>
                <w:tblW w:w="10500" w:type="dxa"/>
                <w:jc w:val="center"/>
                <w:tblCellSpacing w:w="0" w:type="dxa"/>
                <w:tblInd w:w="225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  <w:jc w:val="center"/>
              </w:trPr>
              <w:tc>
                <w:tcPr>
                  <w:tcW w:w="10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sz w:val="26"/>
                      <w:szCs w:val="26"/>
                    </w:rPr>
                    <w:instrText xml:space="preserve">TOC \o "1-5" \x \h \z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</w:p>
                <w:p>
                  <w:pPr>
                    <w:pStyle w:val="TOC1"/>
                    <w:rPr>
                      <w:rFonts w:ascii="Calibri" w:hAnsi="Calibri"/>
                      <w:noProof/>
                      <w:sz w:val="22"/>
                    </w:rPr>
                  </w:pPr>
                  <w:r>
                    <w:fldChar w:fldCharType="begin"/>
                  </w:r>
                  <w:r>
                    <w:instrText xml:space="preserve"> HYPERLINK \l "_Toc256000000"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" w:eastAsia="Arial" w:hAnsi="Arial" w:cs="Arial"/>
                      <w:noProof/>
                    </w:rPr>
                    <w:t>1. AMI Communications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_Toc256000000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TOC1"/>
                    <w:rPr>
                      <w:rFonts w:ascii="Calibri" w:hAnsi="Calibri"/>
                      <w:noProof/>
                      <w:sz w:val="22"/>
                    </w:rPr>
                  </w:pPr>
                  <w:r>
                    <w:fldChar w:fldCharType="begin"/>
                  </w:r>
                  <w:r>
                    <w:instrText xml:space="preserve"> HYPERLINK \l "_Toc256000001"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" w:eastAsia="Arial" w:hAnsi="Arial" w:cs="Arial"/>
                      <w:noProof/>
                    </w:rPr>
                    <w:t>O dovolenou na horách je menší zájem. Hoteliéři hlásí dostatek volných pokojů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_Toc256000001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TOC1"/>
                    <w:rPr>
                      <w:rFonts w:ascii="Calibri" w:hAnsi="Calibri"/>
                      <w:noProof/>
                      <w:sz w:val="22"/>
                    </w:rPr>
                  </w:pPr>
                  <w:r>
                    <w:fldChar w:fldCharType="begin"/>
                  </w:r>
                  <w:r>
                    <w:instrText xml:space="preserve"> HYPERLINK \l "_Toc256000002"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" w:eastAsia="Arial" w:hAnsi="Arial" w:cs="Arial"/>
                      <w:noProof/>
                    </w:rPr>
                    <w:t>Na horách je volno. Lidé se vracejí pomalu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_Toc256000002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TOC1"/>
                    <w:rPr>
                      <w:rFonts w:ascii="Calibri" w:hAnsi="Calibri"/>
                      <w:noProof/>
                      <w:sz w:val="22"/>
                    </w:rPr>
                  </w:pPr>
                  <w:r>
                    <w:fldChar w:fldCharType="begin"/>
                  </w:r>
                  <w:r>
                    <w:instrText xml:space="preserve"> HYPERLINK \l "_Toc256000003"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" w:eastAsia="Arial" w:hAnsi="Arial" w:cs="Arial"/>
                      <w:noProof/>
                    </w:rPr>
                    <w:t>Dovolená na českých horách bude, horská střediska hlásí dostatek volných pokojů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_Toc256000003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TOC1"/>
                    <w:rPr>
                      <w:rFonts w:ascii="Calibri" w:hAnsi="Calibri"/>
                      <w:noProof/>
                      <w:sz w:val="22"/>
                    </w:rPr>
                  </w:pPr>
                  <w:r>
                    <w:fldChar w:fldCharType="begin"/>
                  </w:r>
                  <w:r>
                    <w:instrText xml:space="preserve"> HYPERLINK \l "_Toc256000004" </w:instrText>
                  </w:r>
                  <w:r>
                    <w:fldChar w:fldCharType="separate"/>
                  </w:r>
                  <w:r>
                    <w:rPr>
                      <w:rStyle w:val="Hyperlink"/>
                      <w:rFonts w:ascii="Arial" w:eastAsia="Arial" w:hAnsi="Arial" w:cs="Arial"/>
                      <w:noProof/>
                    </w:rPr>
                    <w:t>Zájem Čechů o dovolenou na horách roste, volných pokojů je ale dost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_Toc256000004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end"/>
                  </w:r>
                </w:p>
              </w:tc>
            </w:tr>
            <w:tr>
              <w:tblPrEx>
                <w:tblW w:w="10500" w:type="dxa"/>
                <w:jc w:val="center"/>
                <w:tblCellSpacing w:w="0" w:type="dxa"/>
                <w:tblInd w:w="225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  <w:jc w:val="center"/>
              </w:trPr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any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70" w:after="0" w:line="330" w:lineRule="atLeast"/>
                    <w:ind w:left="0" w:right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\l "Art__0__3"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O dovolenou na horách je menší zájem. Hoteliéři hlásí dostatek volných pokojů</w:t>
                  </w:r>
                  <w:bookmarkStart w:id="1" w:name="TOC__0__3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fldChar w:fldCharType="end"/>
                  </w:r>
                  <w:bookmarkEnd w:id="1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"https://www.idnes.cz/ekonomika/domaci/horska-strediska-prazdniny-volna-kapacita.A210712_132145_ekonomika_vebe"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link-url"/>
                      <w:noProof/>
                    </w:rPr>
                    <w:t>URL</w:t>
                  </w:r>
                  <w:r>
                    <w:rPr>
                      <w:rStyle w:val="link-url"/>
                    </w:rPr>
                    <w:fldChar w:fldCharType="end"/>
                  </w:r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>
                  <w:pPr>
                    <w:pStyle w:val="metadat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30" w:after="75"/>
                    <w:rPr>
                      <w:color w:val="A4ACB3"/>
                      <w:sz w:val="18"/>
                      <w:szCs w:val="18"/>
                    </w:rPr>
                  </w:pPr>
                  <w:r>
                    <w:rPr>
                      <w:rStyle w:val="metadata-value"/>
                      <w:noProof/>
                    </w:rPr>
                    <w:t xml:space="preserve">ekonomika.iDNES.cz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14.07.2021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Domácí </w:t>
                  </w:r>
                  <w:r>
                    <w:rPr>
                      <w:rStyle w:val="metadata-item"/>
                      <w:noProof/>
                    </w:rPr>
                    <w:t>| Strana: </w:t>
                  </w:r>
                  <w:r>
                    <w:rPr>
                      <w:rStyle w:val="metadata-value"/>
                      <w:noProof/>
                    </w:rPr>
                    <w:t xml:space="preserve">0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vebe </w:t>
                  </w:r>
                </w:p>
                <w:p>
                  <w:pPr>
                    <w:pStyle w:val="content-widt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75" w:after="75" w:line="255" w:lineRule="atLeast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letech. „Navíc se stále ještě plně nevrátila zahraniční klientela, takže české hory jsou celkově méně zaplněné než před covidem,“ dodává ředitel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Horní Mísečky, Krkonoše (2020) Absenci zahraničních klientů by letos mohli, alespoň částečně...</w:t>
                  </w:r>
                </w:p>
                <w:p>
                  <w:pPr>
                    <w:pStyle w:val="any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70" w:after="0" w:line="330" w:lineRule="atLeast"/>
                    <w:ind w:left="0" w:right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\l "Art__0__2"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Na horách je volno. Lidé se vracejí pomalu</w:t>
                  </w:r>
                  <w:bookmarkStart w:id="2" w:name="TOC__0__2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fldChar w:fldCharType="end"/>
                  </w:r>
                  <w:bookmarkEnd w:id="2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</w:p>
                <w:p>
                  <w:pPr>
                    <w:pStyle w:val="metadat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30" w:after="75"/>
                    <w:rPr>
                      <w:color w:val="A4ACB3"/>
                      <w:sz w:val="18"/>
                      <w:szCs w:val="18"/>
                    </w:rPr>
                  </w:pPr>
                  <w:r>
                    <w:rPr>
                      <w:rStyle w:val="metadata-value"/>
                      <w:noProof/>
                    </w:rPr>
                    <w:t xml:space="preserve">Mladá fronta DNES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14.07.2021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Ekonomika </w:t>
                  </w:r>
                  <w:r>
                    <w:rPr>
                      <w:rStyle w:val="metadata-item"/>
                      <w:noProof/>
                    </w:rPr>
                    <w:t>| Strana: </w:t>
                  </w:r>
                  <w:r>
                    <w:rPr>
                      <w:rStyle w:val="metadata-value"/>
                      <w:noProof/>
                    </w:rPr>
                    <w:t xml:space="preserve">8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Veronika Bělohlávková </w:t>
                  </w:r>
                  <w:r>
                    <w:rPr>
                      <w:rStyle w:val="metadata-item"/>
                      <w:noProof/>
                    </w:rPr>
                    <w:t>| Vytištěno: </w:t>
                  </w:r>
                  <w:r>
                    <w:rPr>
                      <w:rStyle w:val="metadata-value"/>
                      <w:noProof/>
                    </w:rPr>
                    <w:t xml:space="preserve">110 377 </w:t>
                  </w:r>
                  <w:r>
                    <w:rPr>
                      <w:rStyle w:val="metadata-item"/>
                      <w:noProof/>
                    </w:rPr>
                    <w:t>| Prodáno: </w:t>
                  </w:r>
                  <w:r>
                    <w:rPr>
                      <w:rStyle w:val="metadata-value"/>
                      <w:noProof/>
                    </w:rPr>
                    <w:t xml:space="preserve">91 789 </w:t>
                  </w:r>
                  <w:r>
                    <w:rPr>
                      <w:rStyle w:val="metadata-item"/>
                      <w:noProof/>
                    </w:rPr>
                    <w:t xml:space="preserve">| Čtenost: </w:t>
                  </w:r>
                  <w:r>
                    <w:rPr>
                      <w:rStyle w:val="metadata-value"/>
                      <w:noProof/>
                    </w:rPr>
                    <w:t xml:space="preserve">453 105 </w:t>
                  </w:r>
                </w:p>
                <w:p>
                  <w:pPr>
                    <w:pStyle w:val="content-widt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75" w:after="75" w:line="255" w:lineRule="atLeast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letech. „Navíc se stále ještě plně nevrátila zahraniční klientela, takže české hory jsou celkově méně zaplněné než před covidem,“ dodává ředitel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Libor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Knot</w:t>
                  </w:r>
                  <w:r>
                    <w:rPr>
                      <w:noProof/>
                      <w:sz w:val="21"/>
                      <w:szCs w:val="21"/>
                    </w:rPr>
                    <w:t>. Absenci zahraničních klientů by letos mohli, alespoň částečně „zachránit“ turisté z Čech. A jak...</w:t>
                  </w:r>
                </w:p>
                <w:p>
                  <w:pPr>
                    <w:pStyle w:val="any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70" w:after="0" w:line="330" w:lineRule="atLeast"/>
                    <w:ind w:left="0" w:right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\l "Art__0__1"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Dovolená na českých horách bude, horská střediska hlásí dostatek volných pokojů</w:t>
                  </w:r>
                  <w:bookmarkStart w:id="3" w:name="TOC__0__1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fldChar w:fldCharType="end"/>
                  </w:r>
                  <w:bookmarkEnd w:id="3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"https://www.e-vsudybyl.cz/bleskovky/dovolena-na-ceskych-horach-bude-horska-strediska-hlasi-dostatek-volnych-pokoju/"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link-url"/>
                      <w:noProof/>
                    </w:rPr>
                    <w:t>URL</w:t>
                  </w:r>
                  <w:r>
                    <w:rPr>
                      <w:rStyle w:val="link-url"/>
                    </w:rPr>
                    <w:fldChar w:fldCharType="end"/>
                  </w:r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>
                  <w:pPr>
                    <w:pStyle w:val="metadat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30" w:after="75"/>
                    <w:rPr>
                      <w:color w:val="A4ACB3"/>
                      <w:sz w:val="18"/>
                      <w:szCs w:val="18"/>
                    </w:rPr>
                  </w:pPr>
                  <w:r>
                    <w:rPr>
                      <w:rStyle w:val="metadata-value"/>
                      <w:noProof/>
                    </w:rPr>
                    <w:t xml:space="preserve">e-vsudybyl.cz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11.07.2021 </w:t>
                  </w:r>
                  <w:r>
                    <w:rPr>
                      <w:rStyle w:val="metadata-item"/>
                      <w:noProof/>
                    </w:rPr>
                    <w:t>| Strana: </w:t>
                  </w:r>
                  <w:r>
                    <w:rPr>
                      <w:rStyle w:val="metadata-value"/>
                      <w:noProof/>
                    </w:rPr>
                    <w:t xml:space="preserve">0 </w:t>
                  </w:r>
                  <w:r>
                    <w:rPr>
                      <w:rStyle w:val="metadata-item"/>
                      <w:noProof/>
                    </w:rPr>
                    <w:t>| Autor: </w:t>
                  </w:r>
                  <w:r>
                    <w:rPr>
                      <w:rStyle w:val="metadata-value"/>
                      <w:noProof/>
                    </w:rPr>
                    <w:t xml:space="preserve">Připravila Iva Řeřichová </w:t>
                  </w:r>
                </w:p>
                <w:p>
                  <w:pPr>
                    <w:pStyle w:val="content-widt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75" w:after="75" w:line="255" w:lineRule="atLeast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... a záběry z těchto tradičně exponovaných dní by neměly návštěvníky zbytečně odrazovat od pobytu na horách,“ uvádí Kateřina Neumannová, prezidentka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>. Zájemci o dovolenou na českých horách se nemusí obávat naplněných ubytovacích kapacit. Česká horská střediska...</w:t>
                  </w:r>
                </w:p>
                <w:p>
                  <w:pPr>
                    <w:pStyle w:val="anyParagrap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270" w:after="0" w:line="330" w:lineRule="atLeast"/>
                    <w:ind w:left="0" w:right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\l "Art__0__0"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any"/>
                      <w:noProof/>
                      <w:color w:val="21262A"/>
                      <w:sz w:val="27"/>
                      <w:szCs w:val="27"/>
                      <w:u w:val="single" w:color="21262A"/>
                    </w:rPr>
                    <w:t>Zájem Čechů o dovolenou na horách roste, volných pokojů je ale dost</w:t>
                  </w:r>
                  <w:bookmarkStart w:id="4" w:name="TOC__0__0"/>
                  <w:r>
                    <w:rPr>
                      <w:rStyle w:val="any"/>
                      <w:color w:val="21262A"/>
                      <w:sz w:val="27"/>
                      <w:szCs w:val="27"/>
                      <w:u w:val="single" w:color="21262A"/>
                    </w:rPr>
                    <w:fldChar w:fldCharType="end"/>
                  </w:r>
                  <w:bookmarkEnd w:id="4"/>
                  <w:r>
                    <w:rPr>
                      <w:noProof/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fldChar w:fldCharType="begin"/>
                  </w:r>
                  <w:r>
                    <w:rPr>
                      <w:noProof/>
                      <w:sz w:val="26"/>
                      <w:szCs w:val="26"/>
                    </w:rPr>
                    <w:instrText xml:space="preserve"> HYPERLINK "https://hradecka.drbna.cz/zpravy/spolecnost/10346-zajem-cechu-o-dovolenou-na-horach-roste-volnych-pokoju-je-ale-dost.html" </w:instrText>
                  </w:r>
                  <w:r>
                    <w:rPr>
                      <w:sz w:val="26"/>
                      <w:szCs w:val="26"/>
                    </w:rPr>
                    <w:fldChar w:fldCharType="separate"/>
                  </w:r>
                  <w:r>
                    <w:rPr>
                      <w:rStyle w:val="link-url"/>
                      <w:noProof/>
                    </w:rPr>
                    <w:t>URL</w:t>
                  </w:r>
                  <w:r>
                    <w:rPr>
                      <w:rStyle w:val="link-url"/>
                    </w:rPr>
                    <w:fldChar w:fldCharType="end"/>
                  </w:r>
                  <w:r>
                    <w:rPr>
                      <w:rStyle w:val="any"/>
                      <w:noProof/>
                      <w:sz w:val="23"/>
                      <w:szCs w:val="23"/>
                    </w:rPr>
                    <w:t xml:space="preserve"> </w:t>
                  </w:r>
                </w:p>
                <w:p>
                  <w:pPr>
                    <w:pStyle w:val="metadata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30" w:after="75"/>
                    <w:rPr>
                      <w:color w:val="A4ACB3"/>
                      <w:sz w:val="18"/>
                      <w:szCs w:val="18"/>
                    </w:rPr>
                  </w:pPr>
                  <w:r>
                    <w:rPr>
                      <w:rStyle w:val="metadata-value"/>
                      <w:noProof/>
                    </w:rPr>
                    <w:t xml:space="preserve">hradeckadrbna.cz </w:t>
                  </w:r>
                  <w:r>
                    <w:rPr>
                      <w:rStyle w:val="metadata-item"/>
                      <w:noProof/>
                    </w:rPr>
                    <w:t xml:space="preserve">| </w:t>
                  </w:r>
                  <w:r>
                    <w:rPr>
                      <w:rStyle w:val="metadata-value"/>
                      <w:noProof/>
                    </w:rPr>
                    <w:t xml:space="preserve">11.07.2021 </w:t>
                  </w:r>
                  <w:r>
                    <w:rPr>
                      <w:rStyle w:val="metadata-item"/>
                      <w:noProof/>
                    </w:rPr>
                    <w:t xml:space="preserve">| Rubrika: </w:t>
                  </w:r>
                  <w:r>
                    <w:rPr>
                      <w:rStyle w:val="metadata-value"/>
                      <w:noProof/>
                    </w:rPr>
                    <w:t xml:space="preserve">Společnost </w:t>
                  </w:r>
                  <w:r>
                    <w:rPr>
                      <w:rStyle w:val="metadata-item"/>
                      <w:noProof/>
                    </w:rPr>
                    <w:t>| Strana: </w:t>
                  </w:r>
                  <w:r>
                    <w:rPr>
                      <w:rStyle w:val="metadata-value"/>
                      <w:noProof/>
                    </w:rPr>
                    <w:t xml:space="preserve">0 </w:t>
                  </w:r>
                </w:p>
                <w:p>
                  <w:pPr>
                    <w:pStyle w:val="content-width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75" w:after="75" w:line="255" w:lineRule="atLeast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noProof/>
                      <w:sz w:val="21"/>
                      <w:szCs w:val="21"/>
                    </w:rPr>
                    <w:t xml:space="preserve">Zájem Čechů o dovolenou na horách podle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Asociace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horských</w:t>
                  </w:r>
                  <w:r>
                    <w:rPr>
                      <w:noProof/>
                      <w:sz w:val="21"/>
                      <w:szCs w:val="21"/>
                    </w:rPr>
                    <w:t xml:space="preserve"> 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středisek</w:t>
                  </w:r>
                  <w:r>
                    <w:rPr>
                      <w:noProof/>
                      <w:sz w:val="21"/>
                      <w:szCs w:val="21"/>
                    </w:rPr>
                    <w:t xml:space="preserve"> (</w:t>
                  </w:r>
                  <w:r>
                    <w:rPr>
                      <w:rStyle w:val="any"/>
                      <w:noProof/>
                      <w:sz w:val="21"/>
                      <w:szCs w:val="21"/>
                      <w:shd w:val="clear" w:color="auto" w:fill="F9C812"/>
                    </w:rPr>
                    <w:t>AHS</w:t>
                  </w:r>
                  <w:r>
                    <w:rPr>
                      <w:noProof/>
                      <w:sz w:val="21"/>
                      <w:szCs w:val="21"/>
                    </w:rPr>
                    <w:t>) stále roste, ubytovací zařízení ale stále mají volné kapacity. Lidé rezervace neprovádějí s tak velkým předstihem jako měli ve zvyku dříve, navíc se ještě zcela nevrátili hosté ze zahraničí. V uplynulém prodlouženém...</w:t>
                  </w:r>
                </w:p>
                <w:p>
                  <w:pPr>
                    <w:pStyle w:val="anyParagraph"/>
                    <w:pBdr>
                      <w:top w:val="none" w:sz="0" w:space="0" w:color="auto"/>
                      <w:left w:val="none" w:sz="0" w:space="0" w:color="auto"/>
                      <w:bottom w:val="single" w:sz="18" w:space="0" w:color="FFFFFF"/>
                      <w:right w:val="none" w:sz="0" w:space="0" w:color="auto"/>
                    </w:pBdr>
                    <w:shd w:val="clear" w:color="auto" w:fill="00A4DF"/>
                    <w:spacing w:before="270" w:after="75" w:line="45" w:lineRule="atLeast"/>
                    <w:jc w:val="center"/>
                    <w:rPr>
                      <w:sz w:val="13"/>
                      <w:szCs w:val="13"/>
                    </w:rPr>
                  </w:pPr>
                  <w:r>
                    <w:rPr>
                      <w:noProof/>
                      <w:sz w:val="13"/>
                      <w:szCs w:val="13"/>
                    </w:rPr>
                    <w:t> </w:t>
                  </w:r>
                </w:p>
                <w:tbl>
                  <w:tblPr>
                    <w:tblStyle w:val="table"/>
                    <w:tblCellSpacing w:w="1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/>
                  </w:tblPr>
                  <w:tblGrid>
                    <w:gridCol w:w="1919"/>
                    <w:gridCol w:w="30"/>
                  </w:tblGrid>
                  <w:tr>
                    <w:tblPrEx>
                      <w:tblCellSpacing w:w="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  <w:tblLook w:val="05E0"/>
                    </w:tblPrEx>
                    <w:trPr>
                      <w:tblCellSpacing w:w="15" w:type="dxa"/>
                    </w:trPr>
                    <w:tc>
                      <w:tcPr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pStyle w:val="anyParagraph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317" w:after="317" w:line="330" w:lineRule="atLeast"/>
                          <w:jc w:val="center"/>
                          <w:rPr>
                            <w:b/>
                            <w:bCs/>
                            <w:sz w:val="38"/>
                            <w:szCs w:val="38"/>
                          </w:rPr>
                        </w:pPr>
                        <w:r>
                          <w:rPr>
                            <w:b/>
                            <w:bCs/>
                            <w:noProof/>
                            <w:sz w:val="38"/>
                            <w:szCs w:val="38"/>
                          </w:rPr>
                          <w:t>Plná znění</w:t>
                        </w:r>
                      </w:p>
                    </w:tc>
                    <w:tc>
                      <w:tcPr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line="330" w:lineRule="atLeast"/>
                          <w:jc w:val="center"/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>
                  <w:pPr>
                    <w:pStyle w:val="Heading1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15" w:lineRule="atLeast"/>
                    <w:ind w:left="0" w:right="0"/>
                    <w:rPr>
                      <w:color w:val="FFFFFF"/>
                      <w:sz w:val="0"/>
                      <w:szCs w:val="0"/>
                    </w:rPr>
                  </w:pPr>
                  <w:bookmarkStart w:id="5" w:name="_Toc256000000"/>
                  <w:r>
                    <w:rPr>
                      <w:rFonts w:ascii="Arial" w:eastAsia="Arial" w:hAnsi="Arial" w:cs="Arial"/>
                      <w:noProof/>
                      <w:color w:val="FFFFFF"/>
                      <w:sz w:val="0"/>
                      <w:szCs w:val="0"/>
                    </w:rPr>
                    <w:t>1. AMI Communications</w:t>
                  </w:r>
                  <w:bookmarkEnd w:id="5"/>
                </w:p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br/>
                  </w:r>
                </w:p>
                <w:tbl>
                  <w:tblPr>
                    <w:tblStyle w:val="table"/>
                    <w:jc w:val="center"/>
                    <w:tblCellSpacing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10500"/>
                  </w:tblGrid>
                  <w:tr>
                    <w:tblPrEx>
                      <w:jc w:val="center"/>
                      <w:tblCellSpacing w:w="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Style w:val="table"/>
                          <w:jc w:val="center"/>
                          <w:tblCellSpacing w:w="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5E0"/>
                        </w:tblPr>
                        <w:tblGrid>
                          <w:gridCol w:w="10500"/>
                        </w:tblGrid>
                        <w:tr>
                          <w:tblPrEx>
                            <w:jc w:val="center"/>
                            <w:tblCellSpacing w:w="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Heading1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0" w:line="15" w:lineRule="atLeast"/>
                                <w:ind w:left="0" w:right="0"/>
                                <w:rPr>
                                  <w:color w:val="FFFFFF"/>
                                  <w:sz w:val="0"/>
                                  <w:szCs w:val="0"/>
                                </w:rPr>
                              </w:pPr>
                              <w:bookmarkStart w:id="6" w:name="_Toc256000001"/>
                              <w:r>
                                <w:rPr>
                                  <w:rFonts w:ascii="Arial" w:eastAsia="Arial" w:hAnsi="Arial" w:cs="Arial"/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t>O dovolenou na horách je menší zájem. Hoteliéři hlásí dostatek volných pokojů</w:t>
                              </w:r>
                              <w:bookmarkEnd w:id="6"/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instrText xml:space="preserve"> HYPERLINK \l "TOC__0__3" </w:instrText>
                              </w:r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separate"/>
                              </w:r>
                            </w:p>
                            <w:p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line="330" w:lineRule="atLeast"/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</w:pPr>
                              <w:r>
                                <w:rPr>
                                  <w:rStyle w:val="any"/>
                                  <w:noProof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t>O dovolenou na horách je menší zájem. Hoteliéři hlásí dostatek volných pokojů</w:t>
                              </w:r>
                              <w:bookmarkStart w:id="7" w:name="Art__0__3"/>
                              <w:r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fldChar w:fldCharType="end"/>
                              </w:r>
                              <w:bookmarkEnd w:id="7"/>
                              <w:r>
                                <w:rPr>
                                  <w:noProof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6"/>
                                  <w:szCs w:val="26"/>
                                </w:rPr>
                                <w:instrText xml:space="preserve"> HYPERLINK "https://www.idnes.cz/ekonomika/domaci/horska-strediska-prazdniny-volna-kapacita.A210712_132145_ekonomika_vebe" </w:instrTex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>
                                <w:rPr>
                                  <w:rStyle w:val="link-url"/>
                                  <w:noProof/>
                                </w:rPr>
                                <w:t>URL</w:t>
                              </w:r>
                              <w:r>
                                <w:rPr>
                                  <w:rStyle w:val="link-url"/>
                                </w:rPr>
                                <w:fldChar w:fldCharType="end"/>
                              </w:r>
                              <w:r>
                                <w:rPr>
                                  <w:rStyle w:val="any"/>
                                  <w:noProof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blPrEx>
                            <w:jc w:val="center"/>
                            <w:tblCellSpacing w:w="0" w:type="dxa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metadata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30" w:after="75"/>
                                <w:rPr>
                                  <w:color w:val="A4ACB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ekonomika.iDNES.cz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 xml:space="preserve">| 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14.07.2021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 xml:space="preserve">| Rubrika: 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Domácí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>| Strana: 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0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>| Autor: 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vebe </w:t>
                              </w:r>
                            </w:p>
                            <w:p>
                              <w:pPr>
                                <w:pStyle w:val="content-width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75" w:after="75" w:line="255" w:lineRule="atLeast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Horská střediska mají v létě stále volnou ubytovací kapacitu. Češi se nemusí obávat, že by v období letních prázdnin nesehnali na horách pokoje. Provozovatelé letos také více investovali do renovací a budování bike parků, naučných stezek nebo gastronomických provozů.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Zájemci o dovolenou na českých horách se nemusí obávat naplněných ubytovacích kapacit. I když zájem českých hostů o dovolenou na horách stále roste, ubytovací zařízení na českých horách mají ještě dostatek volných míst. To je způsobeno tím, že lidé rezervují ubytování blíže k termínu pobytu, a ne s větším předstihem, jak měli ve zvyku v předchozích letech.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„Navíc se stále ještě plně nevrátila zahraniční klientela, takže české hory jsou celkově méně zaplněné než před covidem,“ dodává ředitel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Asociace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horských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středisek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Libor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Knot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Horní Mísečky, Krkonoše (2020)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Absenci zahraničních klientů by letos mohli, alespoň částečně „zachránit“ turisté z Čech. A jak vyplývá z posledního průzkumu agentury CzechTourism, letos Češi o dovolených plánují utratit v průměru o sedm set korun více, než uváděli vloni. „Největší část rozpočtu až 42 procent utratí za ubytování a stravování v restauracích až 18 procent, na kulturu mají připraveno tisíc korun na osobu. Stejně tak se prodloužila i průměrná délka plánovaného odpočinku z devíti na třináct dní,“ doplňuje ředitel CzechTourism Jan Herget.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Ubytovací kapacity se plní podle lokality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Ubytovací kapacity během prázdnin se zatím nenaplnily. Provozovatelé nyní evidují obsazenost průměrně 60 procent, což je o téměř 20 procent méně než loni. Provozovatelé horských středisek očekávají zájem, i když mírně stoupající.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„Jsme rádi, že si k nám klienti nacházejí cestu a věříme, že dorazí i během letních prázdnin. Zvlášť v kontextu zimy, kdy nás poškodila vláda svými nařízeními, se na ně těšíme ještě více než v jiném roce. Mrzí nás, že média preferují Chorvatsko a Řecko, místo českých destinací,“ říká Matěj Kratochvíl ze střediska Lipno.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Nejvíce volných míst nabízí například Jeseníky nebo Krkonoše. I když se obsazenost hotelů liší podle nabízených služeb a velikosti hotelů.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Špindlerův Mlýn (2020)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„Loni touto dobou byla obsazenost na prázdniny vyšší než je tomu zatím v letošním roce a více jsou vidět rezervace na poslední chvíli,“ uvádí Adam Svačina ze střediska Špindlerův Mlýn.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Naopak otálet s rezervací by návštěvníci neměli v Harrachově, Špičáku na Šumavě nebo v Monínci, kde je v současné době obsazenost pro letní měsíce nejvyšší. V některých vytíženějších střediscích může být omezenější výběr kategorie ubytování, ale i zde se nachází stále velké množství volných kapacit.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„Obecně exponovanější střediska zaznamenávají vyšší zájem i v letošním roce. Není ale pravda, že by byla zcela naplněná. Návštěvníci se nemusí obávat, že by nenašli místo,“ dodává Knot.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Provozovatelé lákají na nové atrakce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Představitelé horských středisek tak oponují, že jsou hory na některých místech přeplněné.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Pec pod Sněžkou, Krkonoše (2020)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„V současnosti se stále ve veřejném prostoru hovoří o přeplněnosti českých hor a o tom, že návštěvníci se chovají k přírodě špatně. Jsem přesvědčený, že se to týká pouze těch nejnavštěvovanějších míst jako jsou například na Šumavě Černé a Čertovo jezero nebo v Krkonoších vrchol Sněžky. V drtivé většině se návštěvníci chovají ukázněně, my jsme za ně rádi a rozhodně proti nim nechystáme žádné represe,“ říká Vladimír Kasík ze Špičáku na Šumavě.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Horské areály během letošní sezony také investovaly zejména do budování a renovací bike parků, naučných stezek nebo gastronomických provozů. Pro návštěvníky si přichystaly také novinky, například na Lipně vylepšili zázemí a služby pro letní návštěvníky, v Dolní Moravě zase rozšířili dětské parky o obří vodní brouzdaliště, ve Sport areálu Klíny v Krušných horách otevřeli nejdelší Zipline, což je 2,2 kilometrů dlouhá lehce adrenalinová jízda po ocelovém laně přes Šumenské údolí ve výšce až 150 m nad zemí, rychlostí až 75 km/hod.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Mnohá střediska nabízí rozvinutou síť půjčoven kol, včetně elektrických, koloběžek, přičemž tyto aktivity mají v balíčcích spolu s provozem lanovek. Některé areály rozšiřují online prodej skipasů a služeb, díky kterému dokážou komunikovat s klienty již před příjezdem a lépe reagovat na jejich přání, nebo usnadňují rezervace sportovního vybavení.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Foto: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ilustrační snímek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Martin Veselý, MAFRA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FotoGallery: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Horní Mísečky, Krkonoše (2020)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Shutterstock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Pec pod Sněžkou, Krkonoše (2020)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Shutterstock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Špindlerův Mlýn (2020)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Shutterstock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ilustrační snímek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Martin Veselý, MAFRA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br/>
                  </w:r>
                </w:p>
                <w:tbl>
                  <w:tblPr>
                    <w:tblStyle w:val="table"/>
                    <w:jc w:val="center"/>
                    <w:tblCellSpacing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10500"/>
                  </w:tblGrid>
                  <w:tr>
                    <w:tblPrEx>
                      <w:jc w:val="center"/>
                      <w:tblCellSpacing w:w="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Style w:val="table"/>
                          <w:jc w:val="center"/>
                          <w:tblCellSpacing w:w="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5E0"/>
                        </w:tblPr>
                        <w:tblGrid>
                          <w:gridCol w:w="10500"/>
                        </w:tblGrid>
                        <w:tr>
                          <w:tblPrEx>
                            <w:jc w:val="center"/>
                            <w:tblCellSpacing w:w="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Heading1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0" w:line="15" w:lineRule="atLeast"/>
                                <w:ind w:left="0" w:right="0"/>
                                <w:rPr>
                                  <w:color w:val="FFFFFF"/>
                                  <w:sz w:val="0"/>
                                  <w:szCs w:val="0"/>
                                </w:rPr>
                              </w:pPr>
                              <w:bookmarkStart w:id="8" w:name="_Toc256000002"/>
                              <w:r>
                                <w:rPr>
                                  <w:rFonts w:ascii="Arial" w:eastAsia="Arial" w:hAnsi="Arial" w:cs="Arial"/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t>Na horách je volno. Lidé se vracejí pomalu</w:t>
                              </w:r>
                              <w:bookmarkEnd w:id="8"/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instrText xml:space="preserve"> HYPERLINK \l "TOC__0__2" </w:instrText>
                              </w:r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separate"/>
                              </w:r>
                            </w:p>
                            <w:p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line="330" w:lineRule="atLeast"/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</w:pPr>
                              <w:r>
                                <w:rPr>
                                  <w:rStyle w:val="any"/>
                                  <w:noProof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t>Na horách je volno. Lidé se vracejí pomalu</w:t>
                              </w:r>
                              <w:bookmarkStart w:id="9" w:name="Art__0__2"/>
                              <w:r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fldChar w:fldCharType="end"/>
                              </w:r>
                              <w:bookmarkEnd w:id="9"/>
                              <w:r>
                                <w:rPr>
                                  <w:noProof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blPrEx>
                            <w:jc w:val="center"/>
                            <w:tblCellSpacing w:w="0" w:type="dxa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metadata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30" w:after="75"/>
                                <w:rPr>
                                  <w:color w:val="A4ACB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Mladá fronta DNES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 xml:space="preserve">| 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14.07.2021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 xml:space="preserve">| Rubrika: 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Ekonomika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>| Strana: 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8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>| Autor: 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Veronika Bělohlávková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>| Vytištěno: 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110 377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>| Prodáno: 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91 789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 xml:space="preserve">| Čtenost: 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453 105 </w:t>
                              </w:r>
                            </w:p>
                            <w:p>
                              <w:pPr>
                                <w:pStyle w:val="content-width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75" w:after="75" w:line="255" w:lineRule="atLeast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Obsazenost hotelů se liší. Turisté objednávají ubytování až na poslední chvíli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Kdo chce jet letos na dovolenou do hor a ještě si ubytování neobjednal, může být zatím v klidu. I když zájem českých hostů o pobyt na horách stále roste, hotely a chaty mají ještě dostatek volných míst. To je způsobeno tím, že lidé rezervují ubytování až těsně před termínem pobytu, a ne s větším předstihem, jak měli ve zvyku v předchozích letech.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„Navíc se stále ještě plně nevrátila zahraniční klientela, takže české hory jsou celkově méně zaplněné než před covidem,“ dodává ředitel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Asociace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horských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středisek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Libor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Knot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Absenci zahraničních klientů by letos mohli, alespoň částečně „zachránit“ turisté z Čech. A jak vyplývá z posledního průzkumu agentury CzechTourism, letos Češi o dovolených plánují utratit v průměru o sedm set korun více, než uváděli vloni.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„Největší část rozpočtu, až 42 procent, utratí za ubytování, za stravování v restauracích až 18 procent, na kulturu mají připraveno tisíc korun na osobu. Stejně tak se prodloužila i průměrná délka plánovaného odpočinku z devíti na třináct dní,“ doplňuje ředitel CzechTourism Jan Herget.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Hoteliéři jsou optimističtí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Ubytovací kapacity během prázdnin se zatím nenaplnily. Provozovatelé nyní evidují obsazenost průměrně 60 procent, což je o téměř 20 procent méně než loni. Provozovatelé horských středisek očekávají zájem, i když mírně stoupající.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„Jsme rádi, že si k nám klienti nacházejí cestu, a věříme, že dorazí i během letních prázdnin. Zvlášť v kontextu zimy, kdy nás poškodila vláda svými nařízeními, se na ně těšíme ještě více než v jiném roce. Mrzí nás, že média preferují Chorvatsko a Řecko místo českých destinací,“ říká Matěj Kratochvíl ze střediska Lipno. Nejvíce volných míst nabízejí například Jeseníky nebo Krkonoše. I když se obsazenost hotelů liší podle nabízených služeb a velikosti hotelů.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„Loni touto dobou byla obsazenost na prázdniny vyšší, než je tomu zatím v letošním roce, a více jsou vidět rezervace na poslední chvíli,“ uvádí Adam Svačina ze střediska Špindlerův Mlýn.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Naopak otálet s rezervací by návštěvníci neměli v Harrachově, Špičáku na Šumavě nebo v Monínci, kde je v současné době obsazenost pro letní měsíce nejvyšší. V některých vytíženějších střediscích může být omezenější výběr kategorie ubytování, ale i zde se nachází stále velké množství volných kapacit. „Obecně exponovanější střediska zaznamenávají vyšší zájem i v letošním roce. Není ale pravda, že by byla zcela naplněná. Návštěvníci se nemusí obávat, že by nenašli místo,“ dodává Knot.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Na turisty čekají lepší služby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Představitelé horských středisek tak oponují, že jsou hory na některých místech přeplněné.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„V současnosti se stále ve veřejném prostoru hovoří o přeplněnosti českých hor a o tom, že návštěvníci se chovají k přírodě špatně. Jsem přesvědčený, že se to týká pouze těch nejnavštěvovanějších míst, jako jsou například na Šumavě Černé a Čertovo jezero nebo v Krkonoších vrchol Sněžky. V drtivé většině se návštěvníci chovají ukázněně, my jsme za ně rádi a rozhodně proti nim nechystáme žádné represe,“ říká Vladimír Kasík ze Špičáku na Šumavě.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Horské areály během letošní sezony také investovaly zejména do budování a renovací bike parků, naučných stezek nebo gastronomických provozů. Pro návštěvníky byly přichystány také novinky, například na Lipně vylepšili zázemí a služby pro letní návštěvníky. V Dolní Moravě zase rozšířili dětské parky o obří vodní brouzdaliště, ve Sport areálu Klíny v Krušných horách otevřeli nejdelší Zipline, což je 2,2 kilometru dlouhá lehce adrenalinová jízda po ocelovém laně přes Šumenské údolí ve výšce až 150 metrů nad zemí, rychlostí až 75 km/hod.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Mnohá střediska nabízejí rozvinutou síť půjčoven kol včetně elektrických, koloběžek, přičemž tyto aktivity mají v balíčcích spolu s provozem lanovek. Některé areály rozšiřují online prodej skipasů a služeb, díky kterému dokážou komunikovat s klienty již před příjezdem a lépe reagovat na jejich přání, nebo usnadňují rezervace sportovního vybavení.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Nejvíce volných míst nabízejí například Jeseníky nebo Krkonoše.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42% rozpočtu na dovolenou utratí lidé za ubytování.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18 %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utratí lidé za stravování v restauracích.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: Veronika Bělohlávková, redaktorka MF DNES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Foto popis: 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br/>
                  </w:r>
                </w:p>
                <w:tbl>
                  <w:tblPr>
                    <w:tblStyle w:val="table"/>
                    <w:jc w:val="center"/>
                    <w:tblCellSpacing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10500"/>
                  </w:tblGrid>
                  <w:tr>
                    <w:tblPrEx>
                      <w:jc w:val="center"/>
                      <w:tblCellSpacing w:w="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Style w:val="table"/>
                          <w:jc w:val="center"/>
                          <w:tblCellSpacing w:w="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5E0"/>
                        </w:tblPr>
                        <w:tblGrid>
                          <w:gridCol w:w="10500"/>
                        </w:tblGrid>
                        <w:tr>
                          <w:tblPrEx>
                            <w:jc w:val="center"/>
                            <w:tblCellSpacing w:w="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Heading1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0" w:line="15" w:lineRule="atLeast"/>
                                <w:ind w:left="0" w:right="0"/>
                                <w:rPr>
                                  <w:color w:val="FFFFFF"/>
                                  <w:sz w:val="0"/>
                                  <w:szCs w:val="0"/>
                                </w:rPr>
                              </w:pPr>
                              <w:bookmarkStart w:id="10" w:name="_Toc256000003"/>
                              <w:r>
                                <w:rPr>
                                  <w:rFonts w:ascii="Arial" w:eastAsia="Arial" w:hAnsi="Arial" w:cs="Arial"/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t>Dovolená na českých horách bude, horská střediska hlásí dostatek volných pokojů</w:t>
                              </w:r>
                              <w:bookmarkEnd w:id="10"/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instrText xml:space="preserve"> HYPERLINK \l "TOC__0__1" </w:instrText>
                              </w:r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separate"/>
                              </w:r>
                            </w:p>
                            <w:p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line="330" w:lineRule="atLeast"/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</w:pPr>
                              <w:r>
                                <w:rPr>
                                  <w:rStyle w:val="any"/>
                                  <w:noProof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t>Dovolená na českých horách bude, horská střediska hlásí dostatek volných pokojů</w:t>
                              </w:r>
                              <w:bookmarkStart w:id="11" w:name="Art__0__1"/>
                              <w:r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fldChar w:fldCharType="end"/>
                              </w:r>
                              <w:bookmarkEnd w:id="11"/>
                              <w:r>
                                <w:rPr>
                                  <w:noProof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6"/>
                                  <w:szCs w:val="26"/>
                                </w:rPr>
                                <w:instrText xml:space="preserve"> HYPERLINK "https://www.e-vsudybyl.cz/bleskovky/dovolena-na-ceskych-horach-bude-horska-strediska-hlasi-dostatek-volnych-pokoju/" </w:instrTex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>
                                <w:rPr>
                                  <w:rStyle w:val="link-url"/>
                                  <w:noProof/>
                                </w:rPr>
                                <w:t>URL</w:t>
                              </w:r>
                              <w:r>
                                <w:rPr>
                                  <w:rStyle w:val="link-url"/>
                                </w:rPr>
                                <w:fldChar w:fldCharType="end"/>
                              </w:r>
                              <w:r>
                                <w:rPr>
                                  <w:rStyle w:val="any"/>
                                  <w:noProof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blPrEx>
                            <w:jc w:val="center"/>
                            <w:tblCellSpacing w:w="0" w:type="dxa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metadata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30" w:after="75"/>
                                <w:rPr>
                                  <w:color w:val="A4ACB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e-vsudybyl.cz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 xml:space="preserve">| 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11.07.2021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>| Strana: 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0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>| Autor: 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Připravila Iva Řeřichová </w:t>
                              </w:r>
                            </w:p>
                            <w:p>
                              <w:pPr>
                                <w:pStyle w:val="content-width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75" w:after="75" w:line="255" w:lineRule="atLeast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Horská střediska mají v létě stále volnou ubytovací kapacitu. Češi se nemusí obávat, že by v období letních prázdnin nesehnali na horách pokoje. Provozovatelé jsou na návštěvníky připraveni a přichystali si pro ně řadu novinek v podobě volnočasových aktivit. Investovali také do renovace a budování bike parků, naučných stezek nebo gastronomických provozů.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Během prodlouženého víkendu zaznamenala horská střediska tradičně vyšší návštěvnost, což někde vedlo k delším čekacím dobám např. na lanovky nebo na občerstvení. „Zvýšený počet osob v některých horských oblastech v uplynulých dnech byl způsoben především státními svátky, které navazovaly na víkend. Proto jej mnoho lidí volilo pro dovolené. Nyní je situace mnohem klidnější a záběry z těchto tradičně exponovaných dní by neměly návštěvníky zbytečně odrazovat od pobytu na horách,“ uvádí Kateřina Neumannová, prezidentka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Asociace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horských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středisek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Zájemci o dovolenou na českých horách se nemusí obávat naplněných ubytovacích kapacit. Česká horská střediska aktuálně hlásí červnovou obsazenost v průměru 43 %, což je téměř stejně jako v minulém roce. Ve srovnání s předchozími lety, jež nebyly poznamenány koronavirovou pandemií, je pokles rezervací o více než 20 %. „I když zájem českých hostů o dovolenou na horách stále roste, ubytovací zařízení na českých horách mají ještě dost volných míst. To je způsobeno tím, že lidé rezervují ubytování blíže k termínu pobytu, a ne s větším předstihem, jak měli ve zvyku v předchozích letech. Navíc se stále ještě plně nevrátila zahraniční klientela, takže české hory jsou celkově méně zaplněné než před covidem,“ dodává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Libor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Knot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Ani během prázdnin nejsou ubytovací kapacity naplněny. Nyní evidují obsazenost průměrně 60 %. To je o téměř 20 % méně než loni. „Jsme rádi, že si k nám klienti nacházejí cestu a věříme, že dorazí i během letních prázdnin. Zvlášť v kontextu zimy, kdy nás poškodila vláda svými nařízeními, se na ně těšíme ještě více než v jiném roce. Mrzí nás, že média preferují Chorvatsko a Řecko, místo českých destinací,“ říká Matěj Kratochvíl ze střediska Lipno.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Nejvíce volných míst nabízí například Jeseníky nebo Krkonoše. „Aktuálně je na prázdniny stále dostatek volné kapacity. Obsazenost hotelů se liší dle nabízených služeb a velikosti hotelů. Loni touto dobou byla obsazenost na prázdniny vyšší než je tomu zatím v letošním roce a více jsou vidět rezervace na poslední chvíli,“ uvádí Adam Svačina ze střediska Špindlerův Mlýn. Naopak otálet s rezervací by návštěvníci neměli v Harrachově, Špičáku na Šumavě nebo v Monínci, kde je v současné době obsazenost pro letní měsíce nejvyšší. V některých vytíženějších střediscích může být omezenější výběr kategorie ubytování, ale i zde se nachází stále velké množství volných kapacit. „Obecně exponovanější střediska zaznamenávají vyšší zájem i v letošním roce. Není ale pravda, že by byla zcela naplněná. Návštěvníci se nemusí obávat, že by nenašli místo,“ dodává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Libor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Knot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Představitelé horských středisek také vyvrací, že jsou hory nyní na některých místech přeplněné. „V současnosti se stále ve veřejném prostoru hovoří o přeplněnosti českých hor a o tom, že návštěvníci se chovají k přírodě špatně. Jsem přesvědčen, že se to týká pouze těch nejnavštěvovanějších míst (například na Šumavě Černé a Čertovo jezero nebo v Krkonoších vrchol Sněžky) a že v drtivé většině se návštěvníci chovají ukázněně, my jsme za ně rádi a rozhodně proti nim nechystáme žádné represe,“ říká Vladimír Kasík ze Špičáku na Šumavě.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Horské areály investovaly zejména do budování a renovací bike parků, naučných stezek nebo gastronomických provozů. Pro návštěvníky si přichystaly také novinky, například na Lipně vylepšili zázemí a služby pro letní návštěvníky, v Dolní Moravě zase rozšířili dětské parky o obří vodní brouzdaliště. Mnohá střediska nabízí rozvinutou síť půjčoven kol, včetně elektrických, koloběžek, přičemž tyto aktivity mají v balíčcích spolu s provozem lanovek. Některé areály rozšiřují on-line prodej skipasů a služeb, díky kterému dokáží komunikovat s klienty již před příjezdem a lépe reagovat na jejich přání, nebo usnadňují rezervace sportovního vybavení.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Připravila Iva Řeřichová. 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line="330" w:lineRule="atLeast"/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br/>
                  </w:r>
                </w:p>
                <w:tbl>
                  <w:tblPr>
                    <w:tblStyle w:val="table"/>
                    <w:jc w:val="center"/>
                    <w:tblCellSpacing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10500"/>
                  </w:tblGrid>
                  <w:tr>
                    <w:tblPrEx>
                      <w:jc w:val="center"/>
                      <w:tblCellSpacing w:w="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Style w:val="table"/>
                          <w:jc w:val="center"/>
                          <w:tblCellSpacing w:w="0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  <w:tblLook w:val="05E0"/>
                        </w:tblPr>
                        <w:tblGrid>
                          <w:gridCol w:w="10500"/>
                        </w:tblGrid>
                        <w:tr>
                          <w:tblPrEx>
                            <w:jc w:val="center"/>
                            <w:tblCellSpacing w:w="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Heading1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0" w:after="0" w:line="15" w:lineRule="atLeast"/>
                                <w:ind w:left="0" w:right="0"/>
                                <w:rPr>
                                  <w:color w:val="FFFFFF"/>
                                  <w:sz w:val="0"/>
                                  <w:szCs w:val="0"/>
                                </w:rPr>
                              </w:pPr>
                              <w:bookmarkStart w:id="12" w:name="_Toc256000004"/>
                              <w:r>
                                <w:rPr>
                                  <w:rFonts w:ascii="Arial" w:eastAsia="Arial" w:hAnsi="Arial" w:cs="Arial"/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t>Zájem Čechů o dovolenou na horách roste, volných pokojů je ale dost</w:t>
                              </w:r>
                              <w:bookmarkEnd w:id="12"/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color w:val="FFFFFF"/>
                                  <w:sz w:val="0"/>
                                  <w:szCs w:val="0"/>
                                </w:rPr>
                                <w:instrText xml:space="preserve"> HYPERLINK \l "TOC__0__0" </w:instrText>
                              </w:r>
                              <w:r>
                                <w:rPr>
                                  <w:color w:val="FFFFFF"/>
                                  <w:sz w:val="0"/>
                                  <w:szCs w:val="0"/>
                                </w:rPr>
                                <w:fldChar w:fldCharType="separate"/>
                              </w:r>
                            </w:p>
                            <w:p>
                              <w:pPr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line="330" w:lineRule="atLeast"/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</w:pPr>
                              <w:r>
                                <w:rPr>
                                  <w:rStyle w:val="any"/>
                                  <w:noProof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t>Zájem Čechů o dovolenou na horách roste, volných pokojů je ale dost</w:t>
                              </w:r>
                              <w:bookmarkStart w:id="13" w:name="Art__0__0"/>
                              <w:r>
                                <w:rPr>
                                  <w:rStyle w:val="any"/>
                                  <w:color w:val="21262A"/>
                                  <w:sz w:val="27"/>
                                  <w:szCs w:val="27"/>
                                  <w:u w:val="single" w:color="21262A"/>
                                </w:rPr>
                                <w:fldChar w:fldCharType="end"/>
                              </w:r>
                              <w:bookmarkEnd w:id="13"/>
                              <w:r>
                                <w:rPr>
                                  <w:noProof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6"/>
                                  <w:szCs w:val="26"/>
                                </w:rPr>
                                <w:instrText xml:space="preserve"> HYPERLINK "https://hradecka.drbna.cz/zpravy/spolecnost/10346-zajem-cechu-o-dovolenou-na-horach-roste-volnych-pokoju-je-ale-dost.html" </w:instrTex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>
                                <w:rPr>
                                  <w:rStyle w:val="link-url"/>
                                  <w:noProof/>
                                </w:rPr>
                                <w:t>URL</w:t>
                              </w:r>
                              <w:r>
                                <w:rPr>
                                  <w:rStyle w:val="link-url"/>
                                </w:rPr>
                                <w:fldChar w:fldCharType="end"/>
                              </w:r>
                              <w:r>
                                <w:rPr>
                                  <w:rStyle w:val="any"/>
                                  <w:noProof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  <w:tr>
                          <w:tblPrEx>
                            <w:jc w:val="center"/>
                            <w:tblCellSpacing w:w="0" w:type="dxa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5E0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>
                              <w:pPr>
                                <w:pStyle w:val="metadata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30" w:after="75"/>
                                <w:rPr>
                                  <w:color w:val="A4ACB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hradeckadrbna.cz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 xml:space="preserve">| 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11.07.2021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 xml:space="preserve">| Rubrika: 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Společnost </w:t>
                              </w:r>
                              <w:r>
                                <w:rPr>
                                  <w:rStyle w:val="metadata-item"/>
                                  <w:noProof/>
                                </w:rPr>
                                <w:t>| Strana: </w:t>
                              </w:r>
                              <w:r>
                                <w:rPr>
                                  <w:rStyle w:val="metadata-value"/>
                                  <w:noProof/>
                                </w:rPr>
                                <w:t xml:space="preserve">0 </w:t>
                              </w:r>
                            </w:p>
                            <w:p>
                              <w:pPr>
                                <w:pStyle w:val="content-width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</w:pBdr>
                                <w:spacing w:before="75" w:after="75" w:line="255" w:lineRule="atLeast"/>
                                <w:jc w:val="lef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Zájem Čechů o dovolenou na horách podle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Asociace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horských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středisek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(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AHS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>) stále roste, ubytovací zařízení ale stále mají volné kapacity. Lidé rezervace neprovádějí s tak velkým předstihem jako měli ve zvyku dříve, navíc se ještě zcela nevrátili hosté ze zahraničí. V uplynulém prodlouženém víkendu horská střediska evidovala tradičně vyšší návštěvnost, momentálně je situace mnohem klidnější.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V průběhu víkendu, na který navazovaly dva státní svátky, se lidé podle prezidentky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AHS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Kateřiny Neumannové mohli v některých oblastech setkat s delšími čekacími dobami na lanovky nebo občerstvení. „Nyní je situace mnohem klidnější a záběry z těchto tradičně exponovaných dní by neměly návštěvníky zbytečně odrazovat od pobytu na horách,' řekla.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Obsazenost horských středisek dosáhla podle ředitele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AHS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Libora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Knota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v červnu v průměru 43 procent, tedy podobné hodnoty jako loni. Ve srovnání s roky před pandemií ale podle něj jde o pokles o více než pětinu.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Ani na léto nejsou ubytovací kapacity naplněny, obsazeny jsou podle Matěje Kratochvíla ze střediska Lipno na 60 procent, tedy zhruba o 20 procent méně než v minulém roce. Nejvíce volných míst nabízí podle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AHS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například Jeseníky nebo Krkonoše. Naopak nejvíce lidí si pobyt zamluvilo v Harrachově, Špičáku na Šumavě nebo v Monínci. Výběr v některých střediscích může být podle Knota omezený, ale návštěvníci se podle něj nemusejí obávat, že by nenašli žádné volné místo.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Přes ztrátovou zimu horská střediska investovala podle </w:t>
                              </w:r>
                              <w:r>
                                <w:rPr>
                                  <w:rStyle w:val="any"/>
                                  <w:noProof/>
                                  <w:sz w:val="21"/>
                                  <w:szCs w:val="21"/>
                                  <w:shd w:val="clear" w:color="auto" w:fill="F9C812"/>
                                </w:rPr>
                                <w:t>AHS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t xml:space="preserve"> desítky milionů korun, hlavně do budování cyklistických parků, naučných stezek nebo gastronomických provozů.</w:t>
                              </w:r>
                              <w:r>
                                <w:rPr>
                                  <w:noProof/>
                                  <w:sz w:val="21"/>
                                  <w:szCs w:val="21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>
            <w:pPr>
              <w:rPr>
                <w:sz w:val="26"/>
                <w:szCs w:val="26"/>
              </w:rPr>
            </w:pPr>
          </w:p>
        </w:tc>
      </w:tr>
    </w:tbl>
    <w:p/>
    <w:sectPr>
      <w:footerReference w:type="default" r:id="rId5"/>
      <w:pgMar w:right="850" w:left="85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>PAGE</w:instrText>
    </w:r>
    <w:r>
      <w:fldChar w:fldCharType="separate"/>
    </w:r>
    <w:r>
      <w:t>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6</w:t>
    </w:r>
    <w:r>
      <w:fldChar w:fldCharType="end"/>
    </w:r>
    <w:r>
      <w:t xml:space="preserve"> </w:t>
      <w:tab/>
      <w:t xml:space="preserve"> © </w:t>
    </w:r>
    <w:r>
      <w:fldChar w:fldCharType="begin"/>
    </w:r>
    <w:r>
      <w:instrText>DATE \@ "yyyy"</w:instrText>
    </w:r>
    <w:r>
      <w:fldChar w:fldCharType="separate"/>
    </w:r>
    <w:r>
      <w:fldChar w:fldCharType="end"/>
    </w:r>
    <w:r>
      <w:t xml:space="preserve"> NEWTON Media | www.newtonmedia.eu |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updateFields w:val="true"/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Arial" w:eastAsia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y">
    <w:name w:val="any"/>
    <w:basedOn w:val="DefaultParagraphFont"/>
  </w:style>
  <w:style w:type="table" w:customStyle="1" w:styleId="table">
    <w:name w:val="table"/>
    <w:basedOn w:val="TableNormal"/>
    <w:tblPr/>
  </w:style>
  <w:style w:type="paragraph" w:customStyle="1" w:styleId="content-width">
    <w:name w:val="content-width"/>
    <w:basedOn w:val="Normal"/>
  </w:style>
  <w:style w:type="paragraph" w:customStyle="1" w:styleId="anyParagraph">
    <w:name w:val="any Paragraph"/>
    <w:basedOn w:val="Normal"/>
  </w:style>
  <w:style w:type="character" w:customStyle="1" w:styleId="link-url">
    <w:name w:val="link-url"/>
    <w:basedOn w:val="DefaultParagraphFont"/>
    <w:rPr>
      <w:color w:val="00A4DF"/>
      <w:sz w:val="18"/>
      <w:szCs w:val="18"/>
    </w:rPr>
  </w:style>
  <w:style w:type="paragraph" w:customStyle="1" w:styleId="metadata">
    <w:name w:val="metadata"/>
    <w:basedOn w:val="Normal"/>
    <w:pPr>
      <w:spacing w:line="240" w:lineRule="atLeast"/>
    </w:pPr>
    <w:rPr>
      <w:color w:val="A4ACB3"/>
      <w:sz w:val="18"/>
      <w:szCs w:val="18"/>
    </w:rPr>
  </w:style>
  <w:style w:type="character" w:customStyle="1" w:styleId="metadata-item">
    <w:name w:val="metadata-item"/>
    <w:basedOn w:val="DefaultParagraphFont"/>
    <w:rPr>
      <w:color w:val="6B7276"/>
      <w:sz w:val="18"/>
      <w:szCs w:val="18"/>
    </w:rPr>
  </w:style>
  <w:style w:type="character" w:customStyle="1" w:styleId="metadata-value">
    <w:name w:val="metadata-value"/>
    <w:basedOn w:val="DefaultParagraphFont"/>
    <w:rPr>
      <w:color w:val="6B7276"/>
    </w:rPr>
  </w:style>
  <w:style w:type="paragraph" w:customStyle="1" w:styleId="duplicities">
    <w:name w:val="duplicities"/>
    <w:basedOn w:val="Normal"/>
  </w:style>
  <w:style w:type="paragraph" w:styleId="TOC1">
    <w:name w:val="toc 1"/>
    <w:basedOn w:val="Normal"/>
    <w:next w:val="Normal"/>
    <w:autoRedefine/>
    <w:rsid w:val="00805BCE"/>
    <w:pPr>
      <w:tabs>
        <w:tab w:val="right" w:pos="10400"/>
      </w:tabs>
      <w:spacing w:after="200"/>
    </w:pPr>
    <w:rPr>
      <w:b w:val="0"/>
      <w:sz w:val="24"/>
    </w:rPr>
  </w:style>
  <w:style w:type="paragraph" w:styleId="TOC2">
    <w:name w:val="toc 2"/>
    <w:basedOn w:val="Normal"/>
    <w:next w:val="Normal"/>
    <w:autoRedefine/>
    <w:rsid w:val="00805BCE"/>
    <w:pPr>
      <w:tabs>
        <w:tab w:val="right" w:pos="10400"/>
      </w:tabs>
      <w:spacing w:after="200"/>
      <w:ind w:left="240"/>
      <w:contextualSpacing w:val="0"/>
    </w:pPr>
    <w:rPr>
      <w:b w:val="0"/>
      <w:sz w:val="22"/>
    </w:rPr>
  </w:style>
  <w:style w:type="paragraph" w:styleId="TOC3">
    <w:name w:val="toc 3"/>
    <w:basedOn w:val="Normal"/>
    <w:next w:val="Normal"/>
    <w:autoRedefine/>
    <w:rsid w:val="00805BCE"/>
    <w:pPr>
      <w:tabs>
        <w:tab w:val="right" w:pos="10400"/>
      </w:tabs>
      <w:spacing w:after="200"/>
      <w:ind w:left="480"/>
      <w:contextualSpacing w:val="0"/>
    </w:pPr>
    <w:rPr>
      <w:b w:val="0"/>
      <w:i w:val="0"/>
      <w:sz w:val="20"/>
    </w:rPr>
  </w:style>
  <w:style w:type="paragraph" w:styleId="TOC4">
    <w:name w:val="toc 4"/>
    <w:basedOn w:val="Normal"/>
    <w:next w:val="Normal"/>
    <w:autoRedefine/>
    <w:rsid w:val="00805BCE"/>
    <w:pPr>
      <w:tabs>
        <w:tab w:val="right" w:pos="10400"/>
      </w:tabs>
      <w:spacing w:after="200"/>
      <w:ind w:left="720"/>
      <w:contextualSpacing w:val="0"/>
    </w:pPr>
    <w:rPr>
      <w:b w:val="0"/>
      <w:i w:val="0"/>
      <w:sz w:val="18"/>
    </w:rPr>
  </w:style>
  <w:style w:type="paragraph" w:styleId="TOC5">
    <w:name w:val="toc 5"/>
    <w:basedOn w:val="Normal"/>
    <w:next w:val="Normal"/>
    <w:autoRedefine/>
    <w:rsid w:val="00805BCE"/>
    <w:pPr>
      <w:tabs>
        <w:tab w:val="right" w:pos="10400"/>
      </w:tabs>
      <w:spacing w:after="200"/>
      <w:ind w:left="960"/>
      <w:contextualSpacing w:val="0"/>
    </w:pPr>
    <w:rPr>
      <w:b w:val="0"/>
      <w:i w:val="0"/>
      <w:sz w:val="18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49F4E44D781B4280EE4EB09E3B3596" ma:contentTypeVersion="13" ma:contentTypeDescription="Vytvoří nový dokument" ma:contentTypeScope="" ma:versionID="2f7fdaaa81a4f1a6b14a9a7870b17f6a">
  <xsd:schema xmlns:xsd="http://www.w3.org/2001/XMLSchema" xmlns:xs="http://www.w3.org/2001/XMLSchema" xmlns:p="http://schemas.microsoft.com/office/2006/metadata/properties" xmlns:ns2="c4bd89eb-21fa-4fdd-b1c5-cc2ed2d0c008" xmlns:ns3="c8a507f3-de26-4dcb-9614-5e60dd875d15" targetNamespace="http://schemas.microsoft.com/office/2006/metadata/properties" ma:root="true" ma:fieldsID="96b804ce81448522a9e7e69217bf27cd" ns2:_="" ns3:_="">
    <xsd:import namespace="c4bd89eb-21fa-4fdd-b1c5-cc2ed2d0c008"/>
    <xsd:import namespace="c8a507f3-de26-4dcb-9614-5e60dd875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89eb-21fa-4fdd-b1c5-cc2ed2d0c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07f3-de26-4dcb-9614-5e60dd875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068E6C-1DB3-4050-A764-A32305101C18}"/>
</file>

<file path=customXml/itemProps2.xml><?xml version="1.0" encoding="utf-8"?>
<ds:datastoreItem xmlns:ds="http://schemas.openxmlformats.org/officeDocument/2006/customXml" ds:itemID="{8F8F2DA0-0075-4DEF-A298-25B2E8FA5E30}"/>
</file>

<file path=customXml/itemProps3.xml><?xml version="1.0" encoding="utf-8"?>
<ds:datastoreItem xmlns:ds="http://schemas.openxmlformats.org/officeDocument/2006/customXml" ds:itemID="{F21E7D1C-2144-4AB1-A476-7B1DA2783D88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0x0101006049F4E44D781B4280EE4EB09E3B3596</vt:lpwstr>
  </property>
</Properties>
</file>