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3DFE5" w14:textId="18B1499B" w:rsidR="006B4092" w:rsidRDefault="006B4092">
      <w:r w:rsidRPr="006F6E35">
        <w:rPr>
          <w:b/>
          <w:noProof/>
          <w:color w:val="0070C0"/>
          <w:sz w:val="28"/>
          <w:lang w:eastAsia="cs-CZ"/>
        </w:rPr>
        <w:drawing>
          <wp:anchor distT="0" distB="0" distL="114300" distR="114300" simplePos="0" relativeHeight="251658240" behindDoc="0" locked="0" layoutInCell="1" allowOverlap="1" wp14:anchorId="64618B0F" wp14:editId="635E825D">
            <wp:simplePos x="0" y="0"/>
            <wp:positionH relativeFrom="margin">
              <wp:align>right</wp:align>
            </wp:positionH>
            <wp:positionV relativeFrom="paragraph">
              <wp:posOffset>-574040</wp:posOffset>
            </wp:positionV>
            <wp:extent cx="1552575" cy="574040"/>
            <wp:effectExtent l="0" t="0" r="952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CBF047" w14:textId="51946F6C" w:rsidR="00CE78C7" w:rsidRPr="0090075B" w:rsidRDefault="000F1445" w:rsidP="0090075B">
      <w:pPr>
        <w:spacing w:before="240"/>
        <w:jc w:val="both"/>
        <w:rPr>
          <w:b/>
          <w:color w:val="044E7F"/>
          <w:sz w:val="44"/>
        </w:rPr>
      </w:pPr>
      <w:r>
        <w:rPr>
          <w:b/>
          <w:color w:val="044E7F"/>
          <w:sz w:val="44"/>
        </w:rPr>
        <w:t>N</w:t>
      </w:r>
      <w:r w:rsidRPr="0090075B">
        <w:rPr>
          <w:b/>
          <w:color w:val="044E7F"/>
          <w:sz w:val="44"/>
        </w:rPr>
        <w:t xml:space="preserve">ovinky </w:t>
      </w:r>
      <w:r>
        <w:rPr>
          <w:b/>
          <w:color w:val="044E7F"/>
          <w:sz w:val="44"/>
        </w:rPr>
        <w:t>a i</w:t>
      </w:r>
      <w:r w:rsidR="00CE78C7" w:rsidRPr="0090075B">
        <w:rPr>
          <w:b/>
          <w:color w:val="044E7F"/>
          <w:sz w:val="44"/>
        </w:rPr>
        <w:t>nvestice do zimní sezóny 202</w:t>
      </w:r>
      <w:r w:rsidR="00456F8B">
        <w:rPr>
          <w:b/>
          <w:color w:val="044E7F"/>
          <w:sz w:val="44"/>
        </w:rPr>
        <w:t>5</w:t>
      </w:r>
      <w:r w:rsidR="00CE78C7" w:rsidRPr="0090075B">
        <w:rPr>
          <w:b/>
          <w:color w:val="044E7F"/>
          <w:sz w:val="44"/>
        </w:rPr>
        <w:t>/2</w:t>
      </w:r>
      <w:r w:rsidR="00456F8B">
        <w:rPr>
          <w:b/>
          <w:color w:val="044E7F"/>
          <w:sz w:val="44"/>
        </w:rPr>
        <w:t>6</w:t>
      </w:r>
    </w:p>
    <w:p w14:paraId="1CD5000D" w14:textId="77777777" w:rsidR="00C0086F" w:rsidRDefault="00C0086F" w:rsidP="0090075B">
      <w:pPr>
        <w:jc w:val="right"/>
      </w:pPr>
    </w:p>
    <w:p w14:paraId="4585E05A" w14:textId="5CC56C34" w:rsidR="0090075B" w:rsidRDefault="0090075B" w:rsidP="0090075B">
      <w:pPr>
        <w:jc w:val="right"/>
      </w:pPr>
      <w:r>
        <w:t>Praha, 1</w:t>
      </w:r>
      <w:r w:rsidR="00456F8B">
        <w:t>3.</w:t>
      </w:r>
      <w:r>
        <w:t xml:space="preserve"> </w:t>
      </w:r>
      <w:r w:rsidR="0058615E">
        <w:t>listopadu</w:t>
      </w:r>
      <w:r>
        <w:t xml:space="preserve"> 202</w:t>
      </w:r>
      <w:r w:rsidR="00456F8B">
        <w:t>5</w:t>
      </w:r>
    </w:p>
    <w:p w14:paraId="20C95390" w14:textId="75CB744D" w:rsidR="0019477B" w:rsidRPr="0019477B" w:rsidRDefault="00456F8B" w:rsidP="00877D4A">
      <w:pPr>
        <w:jc w:val="both"/>
        <w:rPr>
          <w:b/>
          <w:bCs/>
        </w:rPr>
      </w:pPr>
      <w:r w:rsidRPr="00877D4A">
        <w:rPr>
          <w:b/>
          <w:bCs/>
        </w:rPr>
        <w:t>Celkové investice do lyžařských areálů v ČR pro nadcházející zimní sezónu budou letos opět velmi vysoké</w:t>
      </w:r>
      <w:r w:rsidR="000F1445">
        <w:rPr>
          <w:b/>
          <w:bCs/>
        </w:rPr>
        <w:t>. P</w:t>
      </w:r>
      <w:r w:rsidRPr="00877D4A">
        <w:rPr>
          <w:b/>
          <w:bCs/>
        </w:rPr>
        <w:t xml:space="preserve">ohybují se zhruba na úrovni minulých let, takže </w:t>
      </w:r>
      <w:r w:rsidR="008704A0">
        <w:rPr>
          <w:b/>
          <w:bCs/>
        </w:rPr>
        <w:t>budou</w:t>
      </w:r>
      <w:r w:rsidRPr="00877D4A">
        <w:rPr>
          <w:b/>
          <w:bCs/>
        </w:rPr>
        <w:t xml:space="preserve"> dosahovat 0,8</w:t>
      </w:r>
      <w:r w:rsidR="00CC55A7">
        <w:rPr>
          <w:b/>
          <w:bCs/>
        </w:rPr>
        <w:t>5</w:t>
      </w:r>
      <w:r w:rsidRPr="00877D4A">
        <w:rPr>
          <w:b/>
          <w:bCs/>
        </w:rPr>
        <w:t xml:space="preserve"> až 1 mld. Kč.</w:t>
      </w:r>
      <w:r w:rsidR="00877D4A">
        <w:rPr>
          <w:b/>
          <w:bCs/>
        </w:rPr>
        <w:t xml:space="preserve"> </w:t>
      </w:r>
      <w:r w:rsidR="0019477B">
        <w:rPr>
          <w:b/>
          <w:bCs/>
        </w:rPr>
        <w:br/>
      </w:r>
      <w:r w:rsidR="0019477B" w:rsidRPr="0019477B">
        <w:rPr>
          <w:b/>
          <w:bCs/>
        </w:rPr>
        <w:t xml:space="preserve">K hlavním oblastem investic patří </w:t>
      </w:r>
      <w:r w:rsidR="000F1445" w:rsidRPr="0019477B">
        <w:rPr>
          <w:rFonts w:eastAsia="Times New Roman"/>
          <w:b/>
          <w:bCs/>
          <w:color w:val="000000"/>
          <w:lang w:eastAsia="cs-CZ"/>
        </w:rPr>
        <w:t>nové lanové dráhy</w:t>
      </w:r>
      <w:r w:rsidR="000F1445">
        <w:rPr>
          <w:rFonts w:eastAsia="Times New Roman"/>
          <w:b/>
          <w:bCs/>
          <w:color w:val="000000"/>
          <w:lang w:eastAsia="cs-CZ"/>
        </w:rPr>
        <w:t>,</w:t>
      </w:r>
      <w:r w:rsidR="000F1445" w:rsidRPr="0019477B">
        <w:rPr>
          <w:b/>
          <w:bCs/>
        </w:rPr>
        <w:t xml:space="preserve"> </w:t>
      </w:r>
      <w:r w:rsidR="0019477B" w:rsidRPr="0019477B">
        <w:rPr>
          <w:b/>
          <w:bCs/>
        </w:rPr>
        <w:t>posilování a modernizace systémů technického zasněžování, n</w:t>
      </w:r>
      <w:r w:rsidR="0019477B" w:rsidRPr="0019477B">
        <w:rPr>
          <w:rFonts w:eastAsia="Times New Roman"/>
          <w:b/>
          <w:bCs/>
          <w:color w:val="000000"/>
          <w:lang w:eastAsia="cs-CZ"/>
        </w:rPr>
        <w:t>ové akumulační nádrže pro vodu na technické zasněžování,</w:t>
      </w:r>
      <w:r w:rsidR="0019477B">
        <w:rPr>
          <w:rFonts w:eastAsia="Times New Roman"/>
          <w:b/>
          <w:bCs/>
          <w:color w:val="000000"/>
          <w:lang w:eastAsia="cs-CZ"/>
        </w:rPr>
        <w:t xml:space="preserve"> </w:t>
      </w:r>
      <w:r w:rsidR="0019477B" w:rsidRPr="0019477B">
        <w:rPr>
          <w:rFonts w:eastAsia="Times New Roman"/>
          <w:b/>
          <w:bCs/>
          <w:color w:val="000000"/>
          <w:lang w:eastAsia="cs-CZ"/>
        </w:rPr>
        <w:t>propoj</w:t>
      </w:r>
      <w:r w:rsidR="0019477B">
        <w:rPr>
          <w:rFonts w:eastAsia="Times New Roman"/>
          <w:b/>
          <w:bCs/>
          <w:color w:val="000000"/>
          <w:lang w:eastAsia="cs-CZ"/>
        </w:rPr>
        <w:t>ová</w:t>
      </w:r>
      <w:r w:rsidR="0019477B" w:rsidRPr="0019477B">
        <w:rPr>
          <w:rFonts w:eastAsia="Times New Roman"/>
          <w:b/>
          <w:bCs/>
          <w:color w:val="000000"/>
          <w:lang w:eastAsia="cs-CZ"/>
        </w:rPr>
        <w:t>ní sjezdovek, rozšíření a vyšší bezpečnost sjezdových tratí, a také vylepšování dalších služeb pro návštěvníky.</w:t>
      </w:r>
    </w:p>
    <w:p w14:paraId="297814DD" w14:textId="77777777" w:rsidR="00456F8B" w:rsidRDefault="00456F8B" w:rsidP="00456F8B"/>
    <w:p w14:paraId="49C6B5E1" w14:textId="77777777" w:rsidR="008D15C4" w:rsidRPr="008B04A1" w:rsidRDefault="008D15C4" w:rsidP="008D15C4">
      <w:pPr>
        <w:pStyle w:val="Podnadpis"/>
        <w:jc w:val="both"/>
        <w:rPr>
          <w:b/>
          <w:bCs/>
          <w:color w:val="0070C0"/>
          <w:sz w:val="24"/>
          <w:szCs w:val="24"/>
        </w:rPr>
      </w:pPr>
      <w:r w:rsidRPr="008B04A1">
        <w:rPr>
          <w:b/>
          <w:bCs/>
          <w:color w:val="0070C0"/>
          <w:sz w:val="24"/>
          <w:szCs w:val="24"/>
        </w:rPr>
        <w:t>Lyžování a skipasy</w:t>
      </w:r>
    </w:p>
    <w:p w14:paraId="202D3183" w14:textId="6DBBF96C" w:rsidR="00303238" w:rsidRPr="00D413A9" w:rsidRDefault="008D15C4" w:rsidP="00AA038A">
      <w:pPr>
        <w:spacing w:after="120"/>
        <w:jc w:val="both"/>
      </w:pPr>
      <w:r w:rsidRPr="008D15C4">
        <w:t xml:space="preserve">Nová </w:t>
      </w:r>
      <w:r>
        <w:t>čtyř</w:t>
      </w:r>
      <w:r w:rsidRPr="008D15C4">
        <w:t xml:space="preserve">sedačková lanovka </w:t>
      </w:r>
      <w:r>
        <w:t xml:space="preserve">o délce 1140 metrů </w:t>
      </w:r>
      <w:r w:rsidRPr="008D15C4">
        <w:t xml:space="preserve">bude vozit návštěvníky </w:t>
      </w:r>
      <w:r>
        <w:t xml:space="preserve">na </w:t>
      </w:r>
      <w:r w:rsidRPr="00AA038A">
        <w:rPr>
          <w:u w:val="single"/>
        </w:rPr>
        <w:t>Tanvaldském Špičáku</w:t>
      </w:r>
      <w:r w:rsidR="0019477B">
        <w:t xml:space="preserve"> v Jizerských horách</w:t>
      </w:r>
      <w:r w:rsidRPr="008D15C4">
        <w:t xml:space="preserve">, novou </w:t>
      </w:r>
      <w:r>
        <w:t>čtyř</w:t>
      </w:r>
      <w:r w:rsidRPr="008D15C4">
        <w:t>sedačkov</w:t>
      </w:r>
      <w:r>
        <w:t xml:space="preserve">ou </w:t>
      </w:r>
      <w:r w:rsidRPr="008D15C4">
        <w:t xml:space="preserve">lanovku </w:t>
      </w:r>
      <w:r>
        <w:t xml:space="preserve">o délce 740 metrů </w:t>
      </w:r>
      <w:r w:rsidRPr="008D15C4">
        <w:t xml:space="preserve">spustí </w:t>
      </w:r>
      <w:r w:rsidRPr="00AA038A">
        <w:rPr>
          <w:u w:val="single"/>
        </w:rPr>
        <w:t>Skiareál Karolinka</w:t>
      </w:r>
      <w:r w:rsidRPr="00D413A9">
        <w:t xml:space="preserve"> </w:t>
      </w:r>
      <w:r>
        <w:t>v</w:t>
      </w:r>
      <w:r w:rsidR="0019477B">
        <w:t> </w:t>
      </w:r>
      <w:r w:rsidRPr="00D413A9">
        <w:t>Beskyd</w:t>
      </w:r>
      <w:r>
        <w:t>ech</w:t>
      </w:r>
      <w:r w:rsidR="0019477B">
        <w:t xml:space="preserve">. Ve </w:t>
      </w:r>
      <w:r w:rsidR="0019477B" w:rsidRPr="00AA038A">
        <w:rPr>
          <w:u w:val="single"/>
        </w:rPr>
        <w:t>Špindlerově Mlýně</w:t>
      </w:r>
      <w:r w:rsidR="0019477B">
        <w:t xml:space="preserve"> </w:t>
      </w:r>
      <w:r w:rsidR="0019477B" w:rsidRPr="00D413A9">
        <w:t>pr</w:t>
      </w:r>
      <w:r w:rsidR="0019477B">
        <w:t xml:space="preserve">acují na </w:t>
      </w:r>
      <w:r w:rsidR="0019477B" w:rsidRPr="00D413A9">
        <w:t xml:space="preserve">propojení </w:t>
      </w:r>
      <w:proofErr w:type="gramStart"/>
      <w:r w:rsidR="0019477B" w:rsidRPr="00D413A9">
        <w:t>Sv</w:t>
      </w:r>
      <w:r w:rsidR="0019477B">
        <w:t>atého</w:t>
      </w:r>
      <w:proofErr w:type="gramEnd"/>
      <w:r w:rsidR="0019477B">
        <w:t xml:space="preserve"> </w:t>
      </w:r>
      <w:r w:rsidR="0019477B" w:rsidRPr="00D413A9">
        <w:t>Petra a Medvědína, dokonč</w:t>
      </w:r>
      <w:r w:rsidR="0019477B">
        <w:t>ují</w:t>
      </w:r>
      <w:r w:rsidR="0019477B" w:rsidRPr="00D413A9">
        <w:t xml:space="preserve"> sjezdovk</w:t>
      </w:r>
      <w:r w:rsidR="0019477B">
        <w:t>u</w:t>
      </w:r>
      <w:r w:rsidR="0019477B" w:rsidRPr="00D413A9">
        <w:t xml:space="preserve"> Přehradní a ly</w:t>
      </w:r>
      <w:r w:rsidR="0019477B">
        <w:t>ž</w:t>
      </w:r>
      <w:r w:rsidR="0019477B" w:rsidRPr="00D413A9">
        <w:t>ařský most přes Labe.</w:t>
      </w:r>
      <w:r w:rsidR="0019477B">
        <w:t xml:space="preserve"> </w:t>
      </w:r>
      <w:r w:rsidR="00AA038A" w:rsidRPr="00AA038A">
        <w:rPr>
          <w:u w:val="single"/>
        </w:rPr>
        <w:t>SkiResort Černá Hora</w:t>
      </w:r>
      <w:r w:rsidR="00AA038A">
        <w:rPr>
          <w:u w:val="single"/>
        </w:rPr>
        <w:t>-</w:t>
      </w:r>
      <w:r w:rsidR="00AA038A" w:rsidRPr="00AA038A">
        <w:rPr>
          <w:u w:val="single"/>
        </w:rPr>
        <w:t xml:space="preserve">Pec </w:t>
      </w:r>
      <w:r w:rsidR="00AA038A">
        <w:t>připravil u</w:t>
      </w:r>
      <w:r w:rsidR="0019477B" w:rsidRPr="00D413A9">
        <w:t xml:space="preserve"> horní stanice kabinové lanovky </w:t>
      </w:r>
      <w:r w:rsidR="0019477B" w:rsidRPr="00AA038A">
        <w:t>Černé hory</w:t>
      </w:r>
      <w:r w:rsidR="0019477B" w:rsidRPr="00D413A9">
        <w:t xml:space="preserve"> </w:t>
      </w:r>
      <w:r w:rsidR="0019477B">
        <w:t>n</w:t>
      </w:r>
      <w:r w:rsidR="0019477B" w:rsidRPr="00D413A9">
        <w:t>ový Pa</w:t>
      </w:r>
      <w:r w:rsidR="0019477B" w:rsidRPr="00CC55A7">
        <w:t>norama par</w:t>
      </w:r>
      <w:r w:rsidR="00CC55A7" w:rsidRPr="00CC55A7">
        <w:t>k: unikátní prostor zaměřený na děti, začátečníky a rodin</w:t>
      </w:r>
      <w:r w:rsidR="00F45515">
        <w:t>y</w:t>
      </w:r>
      <w:r w:rsidR="00CC55A7" w:rsidRPr="00CC55A7">
        <w:t>, jehož d</w:t>
      </w:r>
      <w:r w:rsidR="00303238" w:rsidRPr="00CC55A7">
        <w:t>ominantou bude 150 metrů dlouhý a rekordně široký (120</w:t>
      </w:r>
      <w:r w:rsidR="00CC55A7" w:rsidRPr="00CC55A7">
        <w:t xml:space="preserve"> </w:t>
      </w:r>
      <w:r w:rsidR="00303238" w:rsidRPr="00CC55A7">
        <w:t>cm) zastřešený pojízdný pás</w:t>
      </w:r>
      <w:r w:rsidR="00CC55A7" w:rsidRPr="00CC55A7">
        <w:t xml:space="preserve">, </w:t>
      </w:r>
      <w:r w:rsidR="00303238" w:rsidRPr="00CC55A7">
        <w:t xml:space="preserve">jediný tohoto druhu v </w:t>
      </w:r>
      <w:r w:rsidR="00CC55A7">
        <w:t>ČR</w:t>
      </w:r>
      <w:r w:rsidR="00303238" w:rsidRPr="00CC55A7">
        <w:t>.</w:t>
      </w:r>
      <w:r w:rsidR="00CC55A7" w:rsidRPr="00CC55A7">
        <w:t xml:space="preserve"> A</w:t>
      </w:r>
      <w:r w:rsidR="00303238" w:rsidRPr="00CC55A7">
        <w:t>utomatizovaný pás pro děti, který jim odstraní obavy z</w:t>
      </w:r>
      <w:r w:rsidR="00CC55A7" w:rsidRPr="00CC55A7">
        <w:t> </w:t>
      </w:r>
      <w:r w:rsidR="00303238" w:rsidRPr="00CC55A7">
        <w:t>nástupu</w:t>
      </w:r>
      <w:r w:rsidR="00CC55A7" w:rsidRPr="00CC55A7">
        <w:t xml:space="preserve">, nově pořizují v </w:t>
      </w:r>
      <w:r w:rsidR="00CC55A7" w:rsidRPr="00CC55A7">
        <w:rPr>
          <w:u w:val="single"/>
        </w:rPr>
        <w:t>Olešnici v Orlických horách</w:t>
      </w:r>
      <w:r w:rsidR="00CC55A7" w:rsidRPr="00CC55A7">
        <w:t>.</w:t>
      </w:r>
      <w:r w:rsidR="006E4734" w:rsidRPr="006E4734">
        <w:t xml:space="preserve"> </w:t>
      </w:r>
      <w:r w:rsidR="006E4734" w:rsidRPr="00D413A9">
        <w:t xml:space="preserve">V několika střediscích </w:t>
      </w:r>
      <w:r w:rsidR="006E4734">
        <w:t xml:space="preserve">se </w:t>
      </w:r>
      <w:r w:rsidR="006E4734" w:rsidRPr="00D413A9">
        <w:t>rozš</w:t>
      </w:r>
      <w:r w:rsidR="006E4734">
        <w:t xml:space="preserve">iřují </w:t>
      </w:r>
      <w:r w:rsidR="006E4734" w:rsidRPr="00D413A9">
        <w:t>sjezdovk</w:t>
      </w:r>
      <w:r w:rsidR="006E4734">
        <w:t>y</w:t>
      </w:r>
      <w:r w:rsidR="006E4734" w:rsidRPr="00D413A9">
        <w:t xml:space="preserve"> a instal</w:t>
      </w:r>
      <w:r w:rsidR="006E4734">
        <w:t xml:space="preserve">ují </w:t>
      </w:r>
      <w:r w:rsidR="006E4734" w:rsidRPr="00D413A9">
        <w:t>záchrann</w:t>
      </w:r>
      <w:r w:rsidR="006E4734">
        <w:t>é</w:t>
      </w:r>
      <w:r w:rsidR="006E4734" w:rsidRPr="00D413A9">
        <w:t xml:space="preserve"> sít</w:t>
      </w:r>
      <w:r w:rsidR="006E4734">
        <w:t>ě</w:t>
      </w:r>
      <w:r w:rsidR="006E4734" w:rsidRPr="00D413A9">
        <w:t xml:space="preserve"> pro vyšší bezpečnost (</w:t>
      </w:r>
      <w:r w:rsidR="006E4734">
        <w:t xml:space="preserve">např. </w:t>
      </w:r>
      <w:r w:rsidR="006E4734" w:rsidRPr="00AA038A">
        <w:rPr>
          <w:u w:val="single"/>
        </w:rPr>
        <w:t>Deštné v Orlických horách</w:t>
      </w:r>
      <w:r w:rsidR="006E4734" w:rsidRPr="00D413A9">
        <w:t>)</w:t>
      </w:r>
      <w:r w:rsidR="006E4734">
        <w:t>.</w:t>
      </w:r>
    </w:p>
    <w:p w14:paraId="5E36066C" w14:textId="591A9A2C" w:rsidR="0019477B" w:rsidRDefault="00AA038A" w:rsidP="00AA038A">
      <w:pPr>
        <w:jc w:val="both"/>
      </w:pPr>
      <w:r>
        <w:t>Pokračuje</w:t>
      </w:r>
      <w:r w:rsidR="008D15C4" w:rsidRPr="00AA038A">
        <w:t xml:space="preserve"> </w:t>
      </w:r>
      <w:r w:rsidR="00CC55A7">
        <w:t>rozvoj</w:t>
      </w:r>
      <w:r w:rsidR="00372600" w:rsidRPr="00AA038A">
        <w:t xml:space="preserve"> e-shopů, </w:t>
      </w:r>
      <w:r w:rsidR="008D15C4" w:rsidRPr="00AA038A">
        <w:t xml:space="preserve">modernizace odbavovacích systémů a rozšiřování samoobslužných pokladen u sjezdovek, které slouží k nákupu skipasů či k aktivaci těch zakoupených on-line. </w:t>
      </w:r>
      <w:r w:rsidR="00CC55A7">
        <w:t>Komfort návštěvníků</w:t>
      </w:r>
      <w:r w:rsidR="00372600" w:rsidRPr="00AA038A">
        <w:t xml:space="preserve"> vylepšili </w:t>
      </w:r>
      <w:r w:rsidR="008D15C4" w:rsidRPr="00AA038A">
        <w:t>např</w:t>
      </w:r>
      <w:r w:rsidR="00CC55A7">
        <w:t xml:space="preserve">. </w:t>
      </w:r>
      <w:r w:rsidR="00372600" w:rsidRPr="00AA038A">
        <w:t xml:space="preserve">na </w:t>
      </w:r>
      <w:r w:rsidR="008D15C4" w:rsidRPr="00AA038A">
        <w:rPr>
          <w:u w:val="single"/>
        </w:rPr>
        <w:t>Dolní Morav</w:t>
      </w:r>
      <w:r w:rsidR="00372600" w:rsidRPr="00AA038A">
        <w:rPr>
          <w:u w:val="single"/>
        </w:rPr>
        <w:t>ě</w:t>
      </w:r>
      <w:r w:rsidR="00372600" w:rsidRPr="00AA038A">
        <w:t xml:space="preserve"> (</w:t>
      </w:r>
      <w:r w:rsidR="008D15C4" w:rsidRPr="00AA038A">
        <w:t>nové turnikety</w:t>
      </w:r>
      <w:r w:rsidR="00372600" w:rsidRPr="00AA038A">
        <w:t xml:space="preserve">), </w:t>
      </w:r>
      <w:r w:rsidR="00372600" w:rsidRPr="00AA038A">
        <w:rPr>
          <w:u w:val="single"/>
        </w:rPr>
        <w:t>Lipně</w:t>
      </w:r>
      <w:r w:rsidR="00372600" w:rsidRPr="00AA038A">
        <w:t xml:space="preserve"> (</w:t>
      </w:r>
      <w:r w:rsidR="008D15C4" w:rsidRPr="00AA038A">
        <w:t>rozšíření</w:t>
      </w:r>
      <w:r w:rsidR="008D15C4" w:rsidRPr="00D413A9">
        <w:t xml:space="preserve"> automatického prodeje a výdeje skipasů, rozvoj prostředí e-shopu</w:t>
      </w:r>
      <w:r w:rsidR="00372600">
        <w:t xml:space="preserve">), </w:t>
      </w:r>
      <w:r w:rsidR="00372600" w:rsidRPr="00AA038A">
        <w:rPr>
          <w:u w:val="single"/>
        </w:rPr>
        <w:t>Ještědu</w:t>
      </w:r>
      <w:r w:rsidR="00372600">
        <w:t xml:space="preserve"> (</w:t>
      </w:r>
      <w:r w:rsidRPr="0019477B">
        <w:t>výdejní míst</w:t>
      </w:r>
      <w:r>
        <w:t>a</w:t>
      </w:r>
      <w:r w:rsidRPr="0019477B">
        <w:t xml:space="preserve"> </w:t>
      </w:r>
      <w:r w:rsidR="00372600">
        <w:t xml:space="preserve">na </w:t>
      </w:r>
      <w:r>
        <w:t xml:space="preserve">online </w:t>
      </w:r>
      <w:r w:rsidR="00372600">
        <w:t xml:space="preserve">skipasy), </w:t>
      </w:r>
      <w:r w:rsidR="00372600" w:rsidRPr="00AA038A">
        <w:rPr>
          <w:u w:val="single"/>
        </w:rPr>
        <w:t>Plešivci</w:t>
      </w:r>
      <w:r w:rsidR="00372600">
        <w:t xml:space="preserve"> a </w:t>
      </w:r>
      <w:r w:rsidR="008D15C4" w:rsidRPr="00AA038A">
        <w:rPr>
          <w:u w:val="single"/>
        </w:rPr>
        <w:t>Rokytnic</w:t>
      </w:r>
      <w:r w:rsidR="00372600" w:rsidRPr="00AA038A">
        <w:rPr>
          <w:u w:val="single"/>
        </w:rPr>
        <w:t xml:space="preserve">i </w:t>
      </w:r>
      <w:r w:rsidR="008D15C4" w:rsidRPr="00AA038A">
        <w:rPr>
          <w:u w:val="single"/>
        </w:rPr>
        <w:t>n. Jizerou</w:t>
      </w:r>
      <w:r w:rsidR="00372600">
        <w:t xml:space="preserve"> (</w:t>
      </w:r>
      <w:r w:rsidR="008D15C4" w:rsidRPr="00D413A9">
        <w:t>doplnění odbavovacího systému</w:t>
      </w:r>
      <w:r w:rsidR="00372600">
        <w:t xml:space="preserve">), </w:t>
      </w:r>
      <w:r w:rsidR="00372600" w:rsidRPr="00AA038A">
        <w:rPr>
          <w:u w:val="single"/>
        </w:rPr>
        <w:t>Pustevnách</w:t>
      </w:r>
      <w:r w:rsidR="00372600">
        <w:t xml:space="preserve"> (</w:t>
      </w:r>
      <w:r w:rsidR="00372600" w:rsidRPr="00372600">
        <w:t>nov</w:t>
      </w:r>
      <w:r w:rsidR="00372600">
        <w:t>é</w:t>
      </w:r>
      <w:r w:rsidR="00372600" w:rsidRPr="00372600">
        <w:t xml:space="preserve"> turniket</w:t>
      </w:r>
      <w:r w:rsidR="00372600">
        <w:t>y</w:t>
      </w:r>
      <w:r w:rsidR="00372600" w:rsidRPr="00372600">
        <w:t xml:space="preserve"> a e-shop</w:t>
      </w:r>
      <w:r w:rsidR="00372600">
        <w:t xml:space="preserve">) a </w:t>
      </w:r>
      <w:r w:rsidR="0019477B" w:rsidRPr="00AA038A">
        <w:rPr>
          <w:u w:val="single"/>
        </w:rPr>
        <w:t>Mlad</w:t>
      </w:r>
      <w:r w:rsidR="00372600" w:rsidRPr="00AA038A">
        <w:rPr>
          <w:u w:val="single"/>
        </w:rPr>
        <w:t>ách</w:t>
      </w:r>
      <w:r w:rsidR="0019477B" w:rsidRPr="00AA038A">
        <w:rPr>
          <w:u w:val="single"/>
        </w:rPr>
        <w:t xml:space="preserve"> Buk</w:t>
      </w:r>
      <w:r w:rsidR="00372600" w:rsidRPr="00AA038A">
        <w:rPr>
          <w:u w:val="single"/>
        </w:rPr>
        <w:t>ách</w:t>
      </w:r>
      <w:r w:rsidR="00372600">
        <w:t xml:space="preserve"> (</w:t>
      </w:r>
      <w:r w:rsidR="0019477B" w:rsidRPr="0019477B">
        <w:t>e</w:t>
      </w:r>
      <w:r>
        <w:t>-</w:t>
      </w:r>
      <w:r w:rsidR="0019477B" w:rsidRPr="0019477B">
        <w:t xml:space="preserve">shop </w:t>
      </w:r>
      <w:r>
        <w:t xml:space="preserve">a </w:t>
      </w:r>
      <w:r w:rsidR="0019477B" w:rsidRPr="0019477B">
        <w:t>výdejní míst</w:t>
      </w:r>
      <w:r>
        <w:t>a</w:t>
      </w:r>
      <w:r w:rsidR="0019477B" w:rsidRPr="0019477B">
        <w:t xml:space="preserve"> pro </w:t>
      </w:r>
      <w:r w:rsidR="00CC55A7">
        <w:t xml:space="preserve">online </w:t>
      </w:r>
      <w:r w:rsidR="0019477B" w:rsidRPr="0019477B">
        <w:t>skipasy</w:t>
      </w:r>
      <w:r w:rsidR="00372600">
        <w:t>)</w:t>
      </w:r>
      <w:r>
        <w:t>.</w:t>
      </w:r>
    </w:p>
    <w:p w14:paraId="5E51C64E" w14:textId="77777777" w:rsidR="00372600" w:rsidRDefault="00372600" w:rsidP="008D15C4">
      <w:pPr>
        <w:spacing w:after="0"/>
      </w:pPr>
    </w:p>
    <w:p w14:paraId="50259E84" w14:textId="14EBF8BB" w:rsidR="008D15C4" w:rsidRPr="008B04A1" w:rsidRDefault="008D15C4" w:rsidP="008D15C4">
      <w:pPr>
        <w:pStyle w:val="Podnadpis"/>
        <w:jc w:val="both"/>
        <w:rPr>
          <w:b/>
          <w:bCs/>
          <w:color w:val="0070C0"/>
          <w:sz w:val="24"/>
          <w:szCs w:val="24"/>
        </w:rPr>
      </w:pPr>
      <w:r w:rsidRPr="008B04A1">
        <w:rPr>
          <w:b/>
          <w:bCs/>
          <w:color w:val="0070C0"/>
          <w:sz w:val="24"/>
          <w:szCs w:val="24"/>
        </w:rPr>
        <w:t>Udržitelné technologie a modernizace</w:t>
      </w:r>
    </w:p>
    <w:p w14:paraId="3B3F45CE" w14:textId="3AB921E0" w:rsidR="00EE288E" w:rsidRDefault="00EE288E" w:rsidP="00EE288E">
      <w:pPr>
        <w:spacing w:after="0"/>
        <w:jc w:val="both"/>
      </w:pPr>
      <w:r>
        <w:t>K v</w:t>
      </w:r>
      <w:r w:rsidRPr="00F77115">
        <w:t>ýznamn</w:t>
      </w:r>
      <w:r>
        <w:t>ým</w:t>
      </w:r>
      <w:r w:rsidRPr="00F77115">
        <w:t xml:space="preserve"> investic</w:t>
      </w:r>
      <w:r>
        <w:t xml:space="preserve">ím, které optimalizují hospodaření s vodou a sněhem, patří </w:t>
      </w:r>
      <w:r w:rsidRPr="005F579E">
        <w:t xml:space="preserve">vybudování </w:t>
      </w:r>
      <w:r>
        <w:t xml:space="preserve">zakryté </w:t>
      </w:r>
      <w:r w:rsidRPr="005F579E">
        <w:t xml:space="preserve">akumulační nádrže </w:t>
      </w:r>
      <w:r w:rsidRPr="00D413A9">
        <w:t>na 15 tis. m3 vody</w:t>
      </w:r>
      <w:r>
        <w:t xml:space="preserve"> a</w:t>
      </w:r>
      <w:r w:rsidRPr="00D413A9">
        <w:t xml:space="preserve"> s parkovištěm na střeše</w:t>
      </w:r>
      <w:r>
        <w:t xml:space="preserve"> ve </w:t>
      </w:r>
      <w:r w:rsidRPr="00AA038A">
        <w:rPr>
          <w:u w:val="single"/>
        </w:rPr>
        <w:t>SkiResortu Černá hora-Pec</w:t>
      </w:r>
      <w:r>
        <w:t xml:space="preserve">. </w:t>
      </w:r>
      <w:r w:rsidR="004A533C">
        <w:t xml:space="preserve">Na </w:t>
      </w:r>
      <w:proofErr w:type="spellStart"/>
      <w:r w:rsidR="004A533C" w:rsidRPr="00C0086F">
        <w:rPr>
          <w:u w:val="single"/>
        </w:rPr>
        <w:t>Monínci</w:t>
      </w:r>
      <w:proofErr w:type="spellEnd"/>
      <w:r w:rsidR="004A533C">
        <w:t xml:space="preserve"> p</w:t>
      </w:r>
      <w:r w:rsidRPr="00D413A9">
        <w:t>osíl</w:t>
      </w:r>
      <w:r w:rsidR="004A533C">
        <w:t>ili</w:t>
      </w:r>
      <w:r w:rsidRPr="00D413A9">
        <w:t xml:space="preserve"> zasněžovací systém o 4 moduly </w:t>
      </w:r>
      <w:proofErr w:type="spellStart"/>
      <w:r w:rsidRPr="00D413A9">
        <w:t>Snowfactory</w:t>
      </w:r>
      <w:proofErr w:type="spellEnd"/>
      <w:r w:rsidRPr="00D413A9">
        <w:t xml:space="preserve"> (kontejnerový výrobník sněhu</w:t>
      </w:r>
      <w:r>
        <w:t>)</w:t>
      </w:r>
      <w:r w:rsidR="004A533C">
        <w:t xml:space="preserve">, což </w:t>
      </w:r>
      <w:r>
        <w:rPr>
          <w:u w:val="single"/>
        </w:rPr>
        <w:t xml:space="preserve">umožní </w:t>
      </w:r>
      <w:proofErr w:type="spellStart"/>
      <w:r>
        <w:rPr>
          <w:u w:val="single"/>
        </w:rPr>
        <w:t>vysněžit</w:t>
      </w:r>
      <w:proofErr w:type="spellEnd"/>
      <w:r>
        <w:rPr>
          <w:u w:val="single"/>
        </w:rPr>
        <w:t xml:space="preserve"> celou 1200 m dlouhou sjezdovku</w:t>
      </w:r>
      <w:r>
        <w:t xml:space="preserve">. Na </w:t>
      </w:r>
      <w:r w:rsidRPr="00AA038A">
        <w:rPr>
          <w:u w:val="single"/>
        </w:rPr>
        <w:t>Dolní Moravě</w:t>
      </w:r>
      <w:r>
        <w:t xml:space="preserve"> </w:t>
      </w:r>
      <w:r w:rsidRPr="00D413A9">
        <w:t>moderniz</w:t>
      </w:r>
      <w:r>
        <w:t xml:space="preserve">ovali současnou </w:t>
      </w:r>
      <w:r w:rsidRPr="00D413A9">
        <w:t>akumulační nádrž</w:t>
      </w:r>
      <w:r>
        <w:t xml:space="preserve"> a v </w:t>
      </w:r>
      <w:r w:rsidRPr="00AA038A">
        <w:rPr>
          <w:u w:val="single"/>
        </w:rPr>
        <w:t>Rokytnici n. Jizerou</w:t>
      </w:r>
      <w:r>
        <w:t xml:space="preserve"> zahájili</w:t>
      </w:r>
      <w:r w:rsidRPr="00D413A9">
        <w:t xml:space="preserve"> příprav</w:t>
      </w:r>
      <w:r>
        <w:t>u</w:t>
      </w:r>
      <w:r w:rsidRPr="00D413A9">
        <w:t xml:space="preserve"> nádrže</w:t>
      </w:r>
      <w:r>
        <w:t xml:space="preserve"> </w:t>
      </w:r>
      <w:r w:rsidRPr="00D413A9">
        <w:t>budoucí</w:t>
      </w:r>
      <w:r>
        <w:t xml:space="preserve">. </w:t>
      </w:r>
      <w:r w:rsidRPr="00D413A9">
        <w:t>V</w:t>
      </w:r>
      <w:r>
        <w:t> </w:t>
      </w:r>
      <w:r w:rsidRPr="00D413A9">
        <w:t>několika</w:t>
      </w:r>
      <w:r>
        <w:t xml:space="preserve"> dalších</w:t>
      </w:r>
      <w:r w:rsidRPr="00D413A9">
        <w:t xml:space="preserve"> střediscích</w:t>
      </w:r>
      <w:r>
        <w:t xml:space="preserve"> </w:t>
      </w:r>
      <w:r w:rsidR="00D1631B">
        <w:t xml:space="preserve">(např. na </w:t>
      </w:r>
      <w:r w:rsidR="00D1631B" w:rsidRPr="00C0086F">
        <w:rPr>
          <w:u w:val="single"/>
        </w:rPr>
        <w:t>Lipně</w:t>
      </w:r>
      <w:r w:rsidR="00D1631B">
        <w:t xml:space="preserve">) </w:t>
      </w:r>
      <w:r>
        <w:t>provedli</w:t>
      </w:r>
      <w:r w:rsidRPr="00D413A9">
        <w:t xml:space="preserve"> terénní úpravy na sjezdovkách pro vyšší efektivitu nakládání se sněhem, což přinese úsporu vody a elektrické energie.</w:t>
      </w:r>
    </w:p>
    <w:p w14:paraId="220836D1" w14:textId="77777777" w:rsidR="000F5BA0" w:rsidRDefault="000F5BA0" w:rsidP="00EE288E">
      <w:pPr>
        <w:spacing w:after="0"/>
        <w:jc w:val="both"/>
      </w:pPr>
    </w:p>
    <w:p w14:paraId="03403B29" w14:textId="7B80C676" w:rsidR="00E13AFB" w:rsidRPr="00D413A9" w:rsidRDefault="00AA038A" w:rsidP="00E13AFB">
      <w:pPr>
        <w:spacing w:after="0"/>
        <w:jc w:val="both"/>
      </w:pPr>
      <w:r w:rsidRPr="00047C3C">
        <w:t xml:space="preserve">Skiareály v letošním roce </w:t>
      </w:r>
      <w:r w:rsidR="00CC55A7">
        <w:t>dál</w:t>
      </w:r>
      <w:r w:rsidR="006E4734">
        <w:t>e</w:t>
      </w:r>
      <w:r w:rsidRPr="00047C3C">
        <w:t xml:space="preserve"> investovaly do nákupu ekologičtějších a úspornějších technologií</w:t>
      </w:r>
      <w:r w:rsidR="00EE288E">
        <w:t>, a to zejména</w:t>
      </w:r>
      <w:r w:rsidR="00CC55A7">
        <w:t xml:space="preserve"> </w:t>
      </w:r>
      <w:r w:rsidR="00CC55A7" w:rsidRPr="00D413A9">
        <w:t xml:space="preserve">pro </w:t>
      </w:r>
      <w:r w:rsidR="00CC55A7">
        <w:t>co nej</w:t>
      </w:r>
      <w:r w:rsidR="00CC55A7" w:rsidRPr="00D413A9">
        <w:t xml:space="preserve">efektivnější a </w:t>
      </w:r>
      <w:r w:rsidR="00CC55A7">
        <w:t>nej</w:t>
      </w:r>
      <w:r w:rsidR="00CC55A7" w:rsidRPr="00D413A9">
        <w:t xml:space="preserve">rychlejší </w:t>
      </w:r>
      <w:proofErr w:type="spellStart"/>
      <w:r w:rsidR="00CC55A7" w:rsidRPr="00D413A9">
        <w:t>vysněžení</w:t>
      </w:r>
      <w:proofErr w:type="spellEnd"/>
      <w:r w:rsidR="00CC55A7" w:rsidRPr="00D413A9">
        <w:t xml:space="preserve"> areálu</w:t>
      </w:r>
      <w:r w:rsidR="00CC55A7">
        <w:t xml:space="preserve">. Paří k nim </w:t>
      </w:r>
      <w:r>
        <w:t>např</w:t>
      </w:r>
      <w:r w:rsidR="00CC55A7">
        <w:t>.</w:t>
      </w:r>
      <w:r w:rsidRPr="00BE07CF">
        <w:t xml:space="preserve"> areály </w:t>
      </w:r>
      <w:r w:rsidRPr="00E13AFB">
        <w:rPr>
          <w:u w:val="single"/>
        </w:rPr>
        <w:t xml:space="preserve">SkiResort Černá hora-Pec </w:t>
      </w:r>
      <w:r>
        <w:t>(</w:t>
      </w:r>
      <w:r w:rsidRPr="00D413A9">
        <w:t>nová výkonná sněžné děla a tyče</w:t>
      </w:r>
      <w:r>
        <w:t xml:space="preserve">), </w:t>
      </w:r>
      <w:r w:rsidRPr="00E13AFB">
        <w:rPr>
          <w:u w:val="single"/>
        </w:rPr>
        <w:t>Lipno</w:t>
      </w:r>
      <w:r>
        <w:t xml:space="preserve"> (</w:t>
      </w:r>
      <w:r w:rsidRPr="00D413A9">
        <w:t>navýšení počtu koncových prvků</w:t>
      </w:r>
      <w:r>
        <w:t xml:space="preserve">), </w:t>
      </w:r>
      <w:r w:rsidRPr="00E13AFB">
        <w:rPr>
          <w:u w:val="single"/>
        </w:rPr>
        <w:t>Rokytnice n. Jizerou</w:t>
      </w:r>
      <w:r>
        <w:t xml:space="preserve"> (</w:t>
      </w:r>
      <w:r w:rsidRPr="00D413A9">
        <w:t>6 věžových děl a 2 mobilní děla</w:t>
      </w:r>
      <w:r>
        <w:t>)</w:t>
      </w:r>
      <w:r w:rsidR="00303238">
        <w:t xml:space="preserve">, </w:t>
      </w:r>
      <w:r w:rsidR="00303238" w:rsidRPr="00303238">
        <w:rPr>
          <w:rFonts w:ascii="Calibri" w:eastAsia="Times New Roman" w:hAnsi="Calibri" w:cs="Calibri"/>
          <w:color w:val="000000"/>
          <w:u w:val="single"/>
          <w:lang w:eastAsia="cs-CZ"/>
        </w:rPr>
        <w:t>Tanvaldský Špičák</w:t>
      </w:r>
      <w:r w:rsidR="00303238">
        <w:rPr>
          <w:rFonts w:ascii="Calibri" w:eastAsia="Times New Roman" w:hAnsi="Calibri" w:cs="Calibri"/>
          <w:color w:val="000000"/>
          <w:lang w:eastAsia="cs-CZ"/>
        </w:rPr>
        <w:t xml:space="preserve"> (</w:t>
      </w:r>
      <w:r w:rsidR="00303238" w:rsidRPr="00303238">
        <w:rPr>
          <w:rFonts w:ascii="Calibri" w:eastAsia="Times New Roman" w:hAnsi="Calibri" w:cs="Calibri"/>
          <w:color w:val="000000"/>
          <w:lang w:eastAsia="cs-CZ"/>
        </w:rPr>
        <w:t>výměna rozvodů a 20 nových koncových prvků</w:t>
      </w:r>
      <w:r w:rsidR="00303238">
        <w:rPr>
          <w:rFonts w:ascii="Calibri" w:eastAsia="Times New Roman" w:hAnsi="Calibri" w:cs="Calibri"/>
          <w:color w:val="000000"/>
          <w:lang w:eastAsia="cs-CZ"/>
        </w:rPr>
        <w:t>-</w:t>
      </w:r>
      <w:r w:rsidR="00303238" w:rsidRPr="00303238">
        <w:rPr>
          <w:rFonts w:ascii="Calibri" w:eastAsia="Times New Roman" w:hAnsi="Calibri" w:cs="Calibri"/>
          <w:color w:val="000000"/>
          <w:lang w:eastAsia="cs-CZ"/>
        </w:rPr>
        <w:t>tyčí)</w:t>
      </w:r>
      <w:r w:rsidR="00D1631B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="00D1631B" w:rsidRPr="00D1631B">
        <w:rPr>
          <w:rFonts w:ascii="Calibri" w:eastAsia="Times New Roman" w:hAnsi="Calibri" w:cs="Calibri"/>
          <w:color w:val="000000"/>
          <w:u w:val="single"/>
          <w:lang w:eastAsia="cs-CZ"/>
        </w:rPr>
        <w:t>Zadov</w:t>
      </w:r>
      <w:r w:rsidR="00D1631B">
        <w:rPr>
          <w:rFonts w:ascii="Calibri" w:eastAsia="Times New Roman" w:hAnsi="Calibri" w:cs="Calibri"/>
          <w:color w:val="000000"/>
          <w:lang w:eastAsia="cs-CZ"/>
        </w:rPr>
        <w:t xml:space="preserve">, </w:t>
      </w:r>
      <w:r w:rsidR="00D1631B" w:rsidRPr="00C0086F">
        <w:rPr>
          <w:rFonts w:ascii="Calibri" w:eastAsia="Times New Roman" w:hAnsi="Calibri" w:cs="Calibri"/>
          <w:color w:val="000000"/>
          <w:u w:val="single"/>
          <w:lang w:eastAsia="cs-CZ"/>
        </w:rPr>
        <w:t>Deštné v </w:t>
      </w:r>
      <w:proofErr w:type="spellStart"/>
      <w:r w:rsidR="00D1631B" w:rsidRPr="00C0086F">
        <w:rPr>
          <w:rFonts w:ascii="Calibri" w:eastAsia="Times New Roman" w:hAnsi="Calibri" w:cs="Calibri"/>
          <w:color w:val="000000"/>
          <w:u w:val="single"/>
          <w:lang w:eastAsia="cs-CZ"/>
        </w:rPr>
        <w:t>O.</w:t>
      </w:r>
      <w:r w:rsidR="00C63376" w:rsidRPr="00C0086F">
        <w:rPr>
          <w:rFonts w:ascii="Calibri" w:eastAsia="Times New Roman" w:hAnsi="Calibri" w:cs="Calibri"/>
          <w:color w:val="000000"/>
          <w:u w:val="single"/>
          <w:lang w:eastAsia="cs-CZ"/>
        </w:rPr>
        <w:t>h</w:t>
      </w:r>
      <w:proofErr w:type="spellEnd"/>
      <w:r w:rsidR="00C63376" w:rsidRPr="00C0086F">
        <w:rPr>
          <w:rFonts w:ascii="Calibri" w:eastAsia="Times New Roman" w:hAnsi="Calibri" w:cs="Calibri"/>
          <w:color w:val="000000"/>
          <w:u w:val="single"/>
          <w:lang w:eastAsia="cs-CZ"/>
        </w:rPr>
        <w:t>.</w:t>
      </w:r>
      <w:r w:rsidR="00D1631B">
        <w:rPr>
          <w:rFonts w:ascii="Calibri" w:eastAsia="Times New Roman" w:hAnsi="Calibri" w:cs="Calibri"/>
          <w:color w:val="000000"/>
          <w:lang w:eastAsia="cs-CZ"/>
        </w:rPr>
        <w:t xml:space="preserve">, nebo </w:t>
      </w:r>
      <w:r w:rsidR="00D1631B" w:rsidRPr="00D1631B">
        <w:rPr>
          <w:rFonts w:ascii="Calibri" w:eastAsia="Times New Roman" w:hAnsi="Calibri" w:cs="Calibri"/>
          <w:color w:val="000000"/>
          <w:u w:val="single"/>
          <w:lang w:eastAsia="cs-CZ"/>
        </w:rPr>
        <w:t>Bílá</w:t>
      </w:r>
      <w:r w:rsidR="00D1631B">
        <w:rPr>
          <w:rFonts w:ascii="Calibri" w:eastAsia="Times New Roman" w:hAnsi="Calibri" w:cs="Calibri"/>
          <w:color w:val="000000"/>
          <w:lang w:eastAsia="cs-CZ"/>
        </w:rPr>
        <w:t>.</w:t>
      </w:r>
      <w:r w:rsidR="00303238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D1631B">
        <w:rPr>
          <w:rFonts w:ascii="Calibri" w:eastAsia="Times New Roman" w:hAnsi="Calibri" w:cs="Calibri"/>
          <w:color w:val="000000"/>
          <w:lang w:eastAsia="cs-CZ"/>
        </w:rPr>
        <w:t>Skiareál</w:t>
      </w:r>
      <w:r>
        <w:t xml:space="preserve"> </w:t>
      </w:r>
      <w:r w:rsidR="00E13AFB" w:rsidRPr="00E13AFB">
        <w:rPr>
          <w:u w:val="single"/>
        </w:rPr>
        <w:t>Klínovec</w:t>
      </w:r>
      <w:r w:rsidR="00E13AFB">
        <w:t xml:space="preserve"> </w:t>
      </w:r>
      <w:r w:rsidR="00D1631B">
        <w:t xml:space="preserve">má </w:t>
      </w:r>
      <w:r w:rsidR="00E13AFB" w:rsidRPr="00D413A9">
        <w:t>nov</w:t>
      </w:r>
      <w:r w:rsidR="00D1631B">
        <w:t>ou</w:t>
      </w:r>
      <w:r w:rsidR="00E13AFB" w:rsidRPr="00D413A9">
        <w:t xml:space="preserve"> výkonn</w:t>
      </w:r>
      <w:r w:rsidR="00D1631B">
        <w:t>ou</w:t>
      </w:r>
      <w:r w:rsidR="00E13AFB" w:rsidRPr="00D413A9">
        <w:t xml:space="preserve"> rolb</w:t>
      </w:r>
      <w:r w:rsidR="00D1631B">
        <w:t>u</w:t>
      </w:r>
      <w:r w:rsidR="00E13AFB" w:rsidRPr="00D413A9">
        <w:t xml:space="preserve"> </w:t>
      </w:r>
      <w:proofErr w:type="spellStart"/>
      <w:r w:rsidR="00E13AFB" w:rsidRPr="00D413A9">
        <w:t>Pisten</w:t>
      </w:r>
      <w:proofErr w:type="spellEnd"/>
      <w:r w:rsidR="00E13AFB" w:rsidRPr="00D413A9">
        <w:t xml:space="preserve"> Bully </w:t>
      </w:r>
      <w:r w:rsidR="00E13AFB" w:rsidRPr="00D413A9">
        <w:lastRenderedPageBreak/>
        <w:t>PB600W, vybaven</w:t>
      </w:r>
      <w:r w:rsidR="00D1631B">
        <w:t>ou</w:t>
      </w:r>
      <w:r w:rsidR="00E13AFB" w:rsidRPr="00D413A9">
        <w:t xml:space="preserve"> systémem SNOWSAT </w:t>
      </w:r>
      <w:r w:rsidR="00E13AFB">
        <w:t>i</w:t>
      </w:r>
      <w:r w:rsidR="00E13AFB" w:rsidRPr="00D413A9">
        <w:t xml:space="preserve"> </w:t>
      </w:r>
      <w:proofErr w:type="spellStart"/>
      <w:r w:rsidR="00E13AFB" w:rsidRPr="00D413A9">
        <w:t>LiDAR</w:t>
      </w:r>
      <w:proofErr w:type="spellEnd"/>
      <w:r w:rsidR="00E13AFB">
        <w:t>. S</w:t>
      </w:r>
      <w:r w:rsidR="00E13AFB" w:rsidRPr="00D413A9">
        <w:t>ystém</w:t>
      </w:r>
      <w:r w:rsidR="00E13AFB">
        <w:t>y</w:t>
      </w:r>
      <w:r w:rsidR="00E13AFB" w:rsidRPr="00D413A9">
        <w:t xml:space="preserve"> </w:t>
      </w:r>
      <w:proofErr w:type="spellStart"/>
      <w:r w:rsidR="00E13AFB" w:rsidRPr="00D413A9">
        <w:t>SnowS</w:t>
      </w:r>
      <w:r w:rsidR="00E13AFB">
        <w:t>AT</w:t>
      </w:r>
      <w:proofErr w:type="spellEnd"/>
      <w:r w:rsidR="00E13AFB">
        <w:t xml:space="preserve"> nebo </w:t>
      </w:r>
      <w:proofErr w:type="spellStart"/>
      <w:r w:rsidR="00E13AFB">
        <w:t>LiDAR</w:t>
      </w:r>
      <w:proofErr w:type="spellEnd"/>
      <w:r w:rsidR="00E13AFB" w:rsidRPr="00D413A9">
        <w:t>, kter</w:t>
      </w:r>
      <w:r w:rsidR="00E13AFB">
        <w:t>é</w:t>
      </w:r>
      <w:r w:rsidR="00E13AFB" w:rsidRPr="00D413A9">
        <w:t xml:space="preserve"> </w:t>
      </w:r>
      <w:r w:rsidR="00EE288E">
        <w:t>pomocí satelitů a laserů</w:t>
      </w:r>
      <w:r w:rsidR="00E13AFB" w:rsidRPr="00D413A9">
        <w:t xml:space="preserve"> monitoruj</w:t>
      </w:r>
      <w:r w:rsidR="00E13AFB">
        <w:t>í</w:t>
      </w:r>
      <w:r w:rsidR="00E13AFB" w:rsidRPr="00D413A9">
        <w:t xml:space="preserve"> výšku sněhu</w:t>
      </w:r>
      <w:r w:rsidR="00E13AFB">
        <w:t xml:space="preserve">, čímž umožňují </w:t>
      </w:r>
      <w:r w:rsidR="00E13AFB" w:rsidRPr="00D413A9">
        <w:t>kvalitnější úprav</w:t>
      </w:r>
      <w:r w:rsidR="00E13AFB">
        <w:t>u</w:t>
      </w:r>
      <w:r w:rsidR="00E13AFB" w:rsidRPr="00D413A9">
        <w:t xml:space="preserve"> sjezdovek a efektivnější zasněžování</w:t>
      </w:r>
      <w:r w:rsidR="00E13AFB">
        <w:t xml:space="preserve">, začaly nově používat další skiareály v ČR. </w:t>
      </w:r>
    </w:p>
    <w:p w14:paraId="07742B8C" w14:textId="77777777" w:rsidR="00E13AFB" w:rsidRDefault="00E13AFB" w:rsidP="00AA038A">
      <w:pPr>
        <w:spacing w:after="0"/>
      </w:pPr>
    </w:p>
    <w:p w14:paraId="45AA14DF" w14:textId="77777777" w:rsidR="00CC55A7" w:rsidRPr="00D413A9" w:rsidRDefault="00CC55A7" w:rsidP="00E13AFB">
      <w:pPr>
        <w:spacing w:after="0"/>
        <w:jc w:val="both"/>
      </w:pPr>
    </w:p>
    <w:p w14:paraId="6BE9FE10" w14:textId="77777777" w:rsidR="008D15C4" w:rsidRPr="008B04A1" w:rsidRDefault="008D15C4" w:rsidP="008D15C4">
      <w:pPr>
        <w:pStyle w:val="Podnadpis"/>
        <w:jc w:val="both"/>
        <w:rPr>
          <w:b/>
          <w:bCs/>
          <w:color w:val="0070C0"/>
          <w:sz w:val="24"/>
          <w:szCs w:val="24"/>
        </w:rPr>
      </w:pPr>
      <w:r w:rsidRPr="008B04A1">
        <w:rPr>
          <w:b/>
          <w:bCs/>
          <w:color w:val="0070C0"/>
          <w:sz w:val="24"/>
          <w:szCs w:val="24"/>
        </w:rPr>
        <w:t>Zázemí a doprovodné služby</w:t>
      </w:r>
    </w:p>
    <w:p w14:paraId="3694F53C" w14:textId="55109AE0" w:rsidR="00303238" w:rsidRPr="00303238" w:rsidRDefault="00E13AFB" w:rsidP="00303238">
      <w:pPr>
        <w:spacing w:after="0"/>
        <w:jc w:val="both"/>
        <w:rPr>
          <w:szCs w:val="20"/>
        </w:rPr>
      </w:pPr>
      <w:r w:rsidRPr="00BE07CF">
        <w:rPr>
          <w:szCs w:val="20"/>
        </w:rPr>
        <w:t xml:space="preserve">I letos investovaly skiareály </w:t>
      </w:r>
      <w:r w:rsidR="00CC55A7">
        <w:rPr>
          <w:szCs w:val="20"/>
        </w:rPr>
        <w:t>také</w:t>
      </w:r>
      <w:r w:rsidRPr="00BE07CF">
        <w:rPr>
          <w:szCs w:val="20"/>
        </w:rPr>
        <w:t xml:space="preserve"> do zkvalitnění zázemí </w:t>
      </w:r>
      <w:r>
        <w:rPr>
          <w:szCs w:val="20"/>
        </w:rPr>
        <w:t xml:space="preserve">pro návštěvníky </w:t>
      </w:r>
      <w:r w:rsidRPr="00BE07CF">
        <w:rPr>
          <w:szCs w:val="20"/>
        </w:rPr>
        <w:t>a gastronomických podniků, např</w:t>
      </w:r>
      <w:r>
        <w:rPr>
          <w:szCs w:val="20"/>
        </w:rPr>
        <w:t>.</w:t>
      </w:r>
      <w:r w:rsidR="00303238">
        <w:rPr>
          <w:szCs w:val="20"/>
        </w:rPr>
        <w:t xml:space="preserve"> </w:t>
      </w:r>
      <w:r w:rsidR="00456F8B" w:rsidRPr="00303238">
        <w:rPr>
          <w:u w:val="single"/>
        </w:rPr>
        <w:t>Tanvaldský Špičák</w:t>
      </w:r>
      <w:r w:rsidR="00303238">
        <w:t xml:space="preserve"> (</w:t>
      </w:r>
      <w:r w:rsidR="00CC55A7">
        <w:t>n</w:t>
      </w:r>
      <w:r w:rsidR="00303238" w:rsidRPr="00D413A9">
        <w:t xml:space="preserve">ově vybavená </w:t>
      </w:r>
      <w:r w:rsidR="00303238">
        <w:t>lyžařská</w:t>
      </w:r>
      <w:r w:rsidR="00303238" w:rsidRPr="00D413A9">
        <w:t xml:space="preserve"> půjčovna</w:t>
      </w:r>
      <w:r w:rsidR="00303238">
        <w:t xml:space="preserve">), </w:t>
      </w:r>
      <w:r w:rsidR="00456F8B" w:rsidRPr="00303238">
        <w:rPr>
          <w:u w:val="single"/>
        </w:rPr>
        <w:t>Špindlerův Mlýn</w:t>
      </w:r>
      <w:r w:rsidR="00303238">
        <w:t xml:space="preserve"> a </w:t>
      </w:r>
      <w:r w:rsidR="00303238" w:rsidRPr="00303238">
        <w:rPr>
          <w:u w:val="single"/>
        </w:rPr>
        <w:t>Ještěd</w:t>
      </w:r>
      <w:r w:rsidR="00303238">
        <w:t xml:space="preserve"> (</w:t>
      </w:r>
      <w:r w:rsidR="00877D4A">
        <w:t xml:space="preserve">vylepšení </w:t>
      </w:r>
      <w:r w:rsidR="00303238">
        <w:t xml:space="preserve">vybavení </w:t>
      </w:r>
      <w:proofErr w:type="spellStart"/>
      <w:r w:rsidR="00456F8B" w:rsidRPr="00D413A9">
        <w:t>gastrosluž</w:t>
      </w:r>
      <w:r w:rsidR="00877D4A">
        <w:t>eb</w:t>
      </w:r>
      <w:proofErr w:type="spellEnd"/>
      <w:r w:rsidR="00303238">
        <w:t xml:space="preserve">), </w:t>
      </w:r>
      <w:r w:rsidR="00303238" w:rsidRPr="00303238">
        <w:rPr>
          <w:u w:val="single"/>
        </w:rPr>
        <w:t>Malá Úpa</w:t>
      </w:r>
      <w:r w:rsidR="00303238">
        <w:t xml:space="preserve"> (</w:t>
      </w:r>
      <w:r w:rsidR="00303238" w:rsidRPr="00303238">
        <w:t>rekonstrukce restaurace na sjezdovce</w:t>
      </w:r>
      <w:r w:rsidR="00303238">
        <w:t xml:space="preserve">), </w:t>
      </w:r>
      <w:r w:rsidR="00303238" w:rsidRPr="00303238">
        <w:rPr>
          <w:u w:val="single"/>
        </w:rPr>
        <w:t>Rokytnice v Jizerských horách</w:t>
      </w:r>
      <w:r w:rsidR="00303238">
        <w:t xml:space="preserve"> (</w:t>
      </w:r>
      <w:r w:rsidR="00303238" w:rsidRPr="00303238">
        <w:t>nová terasa bistr</w:t>
      </w:r>
      <w:r w:rsidR="00303238">
        <w:t xml:space="preserve">a) nebo </w:t>
      </w:r>
      <w:r w:rsidR="00303238" w:rsidRPr="00303238">
        <w:rPr>
          <w:u w:val="single"/>
        </w:rPr>
        <w:t>Vítkovice v Krkonoších</w:t>
      </w:r>
      <w:r w:rsidR="00303238" w:rsidRPr="00303238">
        <w:t xml:space="preserve"> </w:t>
      </w:r>
      <w:r w:rsidR="00303238">
        <w:t xml:space="preserve">(vylepšení </w:t>
      </w:r>
      <w:r w:rsidR="00303238" w:rsidRPr="00303238">
        <w:t xml:space="preserve">gastro zařízení </w:t>
      </w:r>
      <w:r w:rsidR="00303238">
        <w:t>i</w:t>
      </w:r>
      <w:r w:rsidR="00303238" w:rsidRPr="00303238">
        <w:t xml:space="preserve"> sociální</w:t>
      </w:r>
      <w:r w:rsidR="00303238">
        <w:t>ho</w:t>
      </w:r>
      <w:r w:rsidR="00303238" w:rsidRPr="00303238">
        <w:t xml:space="preserve"> zařízení</w:t>
      </w:r>
      <w:r w:rsidR="00303238">
        <w:t>)</w:t>
      </w:r>
      <w:r w:rsidR="00EA50C4">
        <w:t>.</w:t>
      </w:r>
    </w:p>
    <w:p w14:paraId="003A55BC" w14:textId="77777777" w:rsidR="00303238" w:rsidRDefault="00303238" w:rsidP="00456F8B">
      <w:pPr>
        <w:spacing w:after="0"/>
      </w:pPr>
    </w:p>
    <w:p w14:paraId="09BF3DB4" w14:textId="77777777" w:rsidR="00303238" w:rsidRPr="00D413A9" w:rsidRDefault="00303238" w:rsidP="00456F8B">
      <w:pPr>
        <w:spacing w:after="0"/>
      </w:pPr>
    </w:p>
    <w:p w14:paraId="241412BE" w14:textId="77777777" w:rsidR="00456F8B" w:rsidRDefault="00456F8B" w:rsidP="00456F8B">
      <w:pPr>
        <w:spacing w:after="0"/>
        <w:jc w:val="both"/>
        <w:rPr>
          <w:b/>
          <w:bCs/>
          <w:u w:val="single"/>
        </w:rPr>
      </w:pPr>
    </w:p>
    <w:p w14:paraId="725DC235" w14:textId="77777777" w:rsidR="00303238" w:rsidRPr="00047C3C" w:rsidRDefault="00303238" w:rsidP="00456F8B">
      <w:pPr>
        <w:spacing w:after="0"/>
        <w:jc w:val="both"/>
        <w:rPr>
          <w:b/>
          <w:bCs/>
          <w:u w:val="single"/>
        </w:rPr>
      </w:pPr>
    </w:p>
    <w:p w14:paraId="4BE06403" w14:textId="4A7AF4B7" w:rsidR="00BF5D28" w:rsidRDefault="00BF5D28" w:rsidP="00BF5D28">
      <w:pPr>
        <w:spacing w:line="240" w:lineRule="auto"/>
        <w:jc w:val="both"/>
        <w:rPr>
          <w:rFonts w:cs="Arial"/>
          <w:b/>
          <w:sz w:val="18"/>
          <w:szCs w:val="18"/>
        </w:rPr>
      </w:pPr>
      <w:r w:rsidRPr="00BF5D28">
        <w:rPr>
          <w:rFonts w:cs="Arial"/>
          <w:b/>
          <w:sz w:val="18"/>
          <w:szCs w:val="18"/>
        </w:rPr>
        <w:t>Další informace:</w:t>
      </w:r>
    </w:p>
    <w:p w14:paraId="2B324ED9" w14:textId="192E5D36" w:rsidR="00BF5D28" w:rsidRPr="00BF5D28" w:rsidRDefault="00BF5D28" w:rsidP="00BF5D28">
      <w:pPr>
        <w:spacing w:line="240" w:lineRule="auto"/>
        <w:rPr>
          <w:rFonts w:cs="Arial"/>
          <w:b/>
          <w:sz w:val="18"/>
          <w:szCs w:val="18"/>
        </w:rPr>
      </w:pPr>
      <w:r w:rsidRPr="00BF5D28">
        <w:rPr>
          <w:rFonts w:cs="Arial"/>
          <w:sz w:val="18"/>
          <w:szCs w:val="18"/>
        </w:rPr>
        <w:t>Libor Knot, ředitel AHS</w:t>
      </w:r>
      <w:r>
        <w:rPr>
          <w:rFonts w:cs="Arial"/>
          <w:b/>
          <w:sz w:val="18"/>
          <w:szCs w:val="18"/>
        </w:rPr>
        <w:br/>
      </w:r>
      <w:hyperlink r:id="rId9" w:history="1">
        <w:r w:rsidRPr="00962F06">
          <w:rPr>
            <w:rStyle w:val="Hypertextovodkaz"/>
            <w:rFonts w:cs="Arial"/>
            <w:sz w:val="18"/>
            <w:szCs w:val="18"/>
          </w:rPr>
          <w:t xml:space="preserve">libor.knot@ahscr.cz </w:t>
        </w:r>
      </w:hyperlink>
      <w:r w:rsidRPr="00BF5D28">
        <w:rPr>
          <w:rFonts w:cs="Arial"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br/>
      </w:r>
      <w:r w:rsidRPr="00BF5D28">
        <w:rPr>
          <w:rFonts w:cs="Arial"/>
          <w:sz w:val="18"/>
          <w:szCs w:val="18"/>
        </w:rPr>
        <w:t>Tel.: 603 157 817</w:t>
      </w:r>
    </w:p>
    <w:p w14:paraId="74F05012" w14:textId="363E6A3E" w:rsidR="00BF5D28" w:rsidRDefault="00BF5D28" w:rsidP="00BF5D2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23CB0C2" w14:textId="77777777" w:rsidR="00BF5D28" w:rsidRPr="00BF5D28" w:rsidRDefault="00BF5D28" w:rsidP="00BF5D28">
      <w:pPr>
        <w:pStyle w:val="paragraph"/>
        <w:shd w:val="clear" w:color="auto" w:fill="DEEAF6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F5D28">
        <w:rPr>
          <w:rStyle w:val="normaltextrun"/>
          <w:rFonts w:ascii="Calibri" w:hAnsi="Calibri" w:cs="Calibri"/>
          <w:b/>
          <w:bCs/>
          <w:i/>
          <w:iCs/>
          <w:color w:val="044E7F"/>
          <w:sz w:val="18"/>
          <w:szCs w:val="18"/>
        </w:rPr>
        <w:t>Asociace horských středisek ČR (AHS ČR)</w:t>
      </w:r>
      <w:r w:rsidRPr="00BF5D28">
        <w:rPr>
          <w:rStyle w:val="normaltextrun"/>
          <w:rFonts w:ascii="Calibri" w:hAnsi="Calibri" w:cs="Calibri"/>
          <w:i/>
          <w:iCs/>
          <w:color w:val="044E7F"/>
          <w:sz w:val="18"/>
          <w:szCs w:val="18"/>
        </w:rPr>
        <w:t> vznikla v roce 2013. Asociace sdružuje nejen provozovatele lanovek, ale také zástupce 20 horských měst a obcí, dodavatele horských technologií a zařízení, a další organizace působící na horách. Svojí činností se podílí na udržení základní infrastruktury horských, často pohraničních obcí. Zaměřuje se na hájení zájmů svých členů v oblasti tvorby legislativy, pomáhá při propagaci horských regionů a služeb v nich poskytovaných, při zkvalitnění výměny statistických údajů, informací a dat o fungování horských regionů a jejich návštěvnosti nebo při získávání zkušeností ze zahraničí. AHS ČR sdružuje horská střediska, která představují v ukazateli tržeb více než dvě třetiny českého trhu. Spolupracovat chceme se všemi, kteří mají zájem na rozvoji českých hor.</w:t>
      </w:r>
      <w:r w:rsidRPr="00BF5D28">
        <w:rPr>
          <w:rStyle w:val="eop"/>
          <w:rFonts w:ascii="Calibri" w:hAnsi="Calibri" w:cs="Calibri"/>
          <w:color w:val="044E7F"/>
          <w:sz w:val="18"/>
          <w:szCs w:val="18"/>
        </w:rPr>
        <w:t> </w:t>
      </w:r>
    </w:p>
    <w:p w14:paraId="43794473" w14:textId="539A2C7B" w:rsidR="00BF5D28" w:rsidRPr="00BF5D28" w:rsidRDefault="00BF5D28" w:rsidP="0090075B">
      <w:pPr>
        <w:jc w:val="both"/>
        <w:rPr>
          <w:sz w:val="18"/>
          <w:szCs w:val="18"/>
        </w:rPr>
      </w:pPr>
      <w:r w:rsidRPr="00BF5D28">
        <w:rPr>
          <w:rFonts w:cstheme="minorHAnsi"/>
          <w:color w:val="0070C0"/>
          <w:sz w:val="18"/>
          <w:szCs w:val="18"/>
        </w:rPr>
        <w:t xml:space="preserve">Seznam členů Asociace horských středisek ČR, </w:t>
      </w:r>
      <w:proofErr w:type="spellStart"/>
      <w:r w:rsidRPr="00BF5D28">
        <w:rPr>
          <w:rFonts w:cstheme="minorHAnsi"/>
          <w:color w:val="0070C0"/>
          <w:sz w:val="18"/>
          <w:szCs w:val="18"/>
        </w:rPr>
        <w:t>z.s</w:t>
      </w:r>
      <w:proofErr w:type="spellEnd"/>
      <w:r w:rsidRPr="00BF5D28">
        <w:rPr>
          <w:rFonts w:cstheme="minorHAnsi"/>
          <w:color w:val="0070C0"/>
          <w:sz w:val="18"/>
          <w:szCs w:val="18"/>
        </w:rPr>
        <w:t xml:space="preserve">. je k dispozici </w:t>
      </w:r>
      <w:hyperlink r:id="rId10" w:history="1">
        <w:r w:rsidRPr="00BF5D28">
          <w:rPr>
            <w:rStyle w:val="Hypertextovodkaz"/>
            <w:rFonts w:cstheme="minorHAnsi"/>
            <w:color w:val="0070C0"/>
            <w:sz w:val="18"/>
            <w:szCs w:val="18"/>
          </w:rPr>
          <w:t>zde</w:t>
        </w:r>
      </w:hyperlink>
      <w:r w:rsidRPr="00BF5D28">
        <w:rPr>
          <w:rFonts w:cstheme="minorHAnsi"/>
          <w:color w:val="0070C0"/>
          <w:sz w:val="18"/>
          <w:szCs w:val="18"/>
        </w:rPr>
        <w:t>.</w:t>
      </w:r>
    </w:p>
    <w:sectPr w:rsidR="00BF5D28" w:rsidRPr="00BF5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8C7"/>
    <w:rsid w:val="000166A9"/>
    <w:rsid w:val="0002426F"/>
    <w:rsid w:val="00035263"/>
    <w:rsid w:val="00036323"/>
    <w:rsid w:val="00043ED3"/>
    <w:rsid w:val="00044052"/>
    <w:rsid w:val="00047C3C"/>
    <w:rsid w:val="000608A9"/>
    <w:rsid w:val="000B2C9D"/>
    <w:rsid w:val="000B56FB"/>
    <w:rsid w:val="000C1021"/>
    <w:rsid w:val="000F1445"/>
    <w:rsid w:val="000F4C6C"/>
    <w:rsid w:val="000F5BA0"/>
    <w:rsid w:val="00103F9A"/>
    <w:rsid w:val="0014576C"/>
    <w:rsid w:val="00174CDD"/>
    <w:rsid w:val="0019477B"/>
    <w:rsid w:val="001B2E44"/>
    <w:rsid w:val="00205B94"/>
    <w:rsid w:val="00207AEB"/>
    <w:rsid w:val="0021023C"/>
    <w:rsid w:val="00224267"/>
    <w:rsid w:val="00225120"/>
    <w:rsid w:val="00230AEB"/>
    <w:rsid w:val="00231B5B"/>
    <w:rsid w:val="00267471"/>
    <w:rsid w:val="0027297A"/>
    <w:rsid w:val="002D5B9B"/>
    <w:rsid w:val="002E6F89"/>
    <w:rsid w:val="002F0125"/>
    <w:rsid w:val="00303238"/>
    <w:rsid w:val="0030327F"/>
    <w:rsid w:val="00306B2D"/>
    <w:rsid w:val="00313465"/>
    <w:rsid w:val="00372600"/>
    <w:rsid w:val="003869AB"/>
    <w:rsid w:val="0039225B"/>
    <w:rsid w:val="003A2897"/>
    <w:rsid w:val="003A53D6"/>
    <w:rsid w:val="003B1F14"/>
    <w:rsid w:val="003C091F"/>
    <w:rsid w:val="003C12DE"/>
    <w:rsid w:val="003E0796"/>
    <w:rsid w:val="003E4988"/>
    <w:rsid w:val="00400121"/>
    <w:rsid w:val="004045A9"/>
    <w:rsid w:val="00406D61"/>
    <w:rsid w:val="004102C8"/>
    <w:rsid w:val="004157FF"/>
    <w:rsid w:val="00456F8B"/>
    <w:rsid w:val="00493A5D"/>
    <w:rsid w:val="004A533C"/>
    <w:rsid w:val="004E6485"/>
    <w:rsid w:val="004E6E8D"/>
    <w:rsid w:val="004F40ED"/>
    <w:rsid w:val="005112C1"/>
    <w:rsid w:val="00522ECD"/>
    <w:rsid w:val="00523ABC"/>
    <w:rsid w:val="0058615E"/>
    <w:rsid w:val="005E39F4"/>
    <w:rsid w:val="005F579E"/>
    <w:rsid w:val="005F7D01"/>
    <w:rsid w:val="006155E0"/>
    <w:rsid w:val="00650CE4"/>
    <w:rsid w:val="00690473"/>
    <w:rsid w:val="00690EEC"/>
    <w:rsid w:val="006940A3"/>
    <w:rsid w:val="006B4092"/>
    <w:rsid w:val="006E4734"/>
    <w:rsid w:val="006F47B8"/>
    <w:rsid w:val="006F56F6"/>
    <w:rsid w:val="006F798C"/>
    <w:rsid w:val="007279EF"/>
    <w:rsid w:val="00727A50"/>
    <w:rsid w:val="00730B99"/>
    <w:rsid w:val="007E30C9"/>
    <w:rsid w:val="007F6344"/>
    <w:rsid w:val="0080521D"/>
    <w:rsid w:val="008309F9"/>
    <w:rsid w:val="00843C24"/>
    <w:rsid w:val="00854DC2"/>
    <w:rsid w:val="008704A0"/>
    <w:rsid w:val="008768C0"/>
    <w:rsid w:val="00877D4A"/>
    <w:rsid w:val="00881FC3"/>
    <w:rsid w:val="008B04A1"/>
    <w:rsid w:val="008D15C4"/>
    <w:rsid w:val="008E1B8A"/>
    <w:rsid w:val="008F58D2"/>
    <w:rsid w:val="0090075B"/>
    <w:rsid w:val="0090195C"/>
    <w:rsid w:val="0091289B"/>
    <w:rsid w:val="0091551A"/>
    <w:rsid w:val="009652D3"/>
    <w:rsid w:val="0099178E"/>
    <w:rsid w:val="00A21372"/>
    <w:rsid w:val="00A259C1"/>
    <w:rsid w:val="00A33842"/>
    <w:rsid w:val="00A61B48"/>
    <w:rsid w:val="00AA038A"/>
    <w:rsid w:val="00AA67C8"/>
    <w:rsid w:val="00AE0BDA"/>
    <w:rsid w:val="00AF0C37"/>
    <w:rsid w:val="00AF1996"/>
    <w:rsid w:val="00B21B1C"/>
    <w:rsid w:val="00B2268B"/>
    <w:rsid w:val="00B35C96"/>
    <w:rsid w:val="00B6266D"/>
    <w:rsid w:val="00B839FB"/>
    <w:rsid w:val="00BB6A6C"/>
    <w:rsid w:val="00BE07CF"/>
    <w:rsid w:val="00BE12F0"/>
    <w:rsid w:val="00BF5D28"/>
    <w:rsid w:val="00C0086F"/>
    <w:rsid w:val="00C00D33"/>
    <w:rsid w:val="00C228D7"/>
    <w:rsid w:val="00C33677"/>
    <w:rsid w:val="00C355DB"/>
    <w:rsid w:val="00C45C8D"/>
    <w:rsid w:val="00C53FA1"/>
    <w:rsid w:val="00C63376"/>
    <w:rsid w:val="00C86440"/>
    <w:rsid w:val="00C87D30"/>
    <w:rsid w:val="00CA602A"/>
    <w:rsid w:val="00CC55A7"/>
    <w:rsid w:val="00CE78C7"/>
    <w:rsid w:val="00CF73CC"/>
    <w:rsid w:val="00D1631B"/>
    <w:rsid w:val="00D3021A"/>
    <w:rsid w:val="00D6345A"/>
    <w:rsid w:val="00D859A1"/>
    <w:rsid w:val="00DA1C6C"/>
    <w:rsid w:val="00DB33DA"/>
    <w:rsid w:val="00DB7DE2"/>
    <w:rsid w:val="00DD36BC"/>
    <w:rsid w:val="00DD6D48"/>
    <w:rsid w:val="00DE2567"/>
    <w:rsid w:val="00E13AFB"/>
    <w:rsid w:val="00E3353D"/>
    <w:rsid w:val="00E35D36"/>
    <w:rsid w:val="00E3709C"/>
    <w:rsid w:val="00E47492"/>
    <w:rsid w:val="00E8170C"/>
    <w:rsid w:val="00EA50C4"/>
    <w:rsid w:val="00ED2C83"/>
    <w:rsid w:val="00EE288E"/>
    <w:rsid w:val="00EE3EEA"/>
    <w:rsid w:val="00F130AC"/>
    <w:rsid w:val="00F45515"/>
    <w:rsid w:val="00F479BB"/>
    <w:rsid w:val="00F77115"/>
    <w:rsid w:val="00F82658"/>
    <w:rsid w:val="00FB6E91"/>
    <w:rsid w:val="00FF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F9327"/>
  <w15:chartTrackingRefBased/>
  <w15:docId w15:val="{792AFC0E-F885-468B-9E29-962A1D2AD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C228D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C228D7"/>
    <w:rPr>
      <w:rFonts w:eastAsiaTheme="minorEastAsia"/>
      <w:color w:val="5A5A5A" w:themeColor="text1" w:themeTint="A5"/>
      <w:spacing w:val="15"/>
    </w:rPr>
  </w:style>
  <w:style w:type="character" w:styleId="Hypertextovodkaz">
    <w:name w:val="Hyperlink"/>
    <w:basedOn w:val="Standardnpsmoodstavce"/>
    <w:uiPriority w:val="99"/>
    <w:unhideWhenUsed/>
    <w:rsid w:val="00BF5D28"/>
    <w:rPr>
      <w:color w:val="0563C1" w:themeColor="hyperlink"/>
      <w:u w:val="single"/>
    </w:rPr>
  </w:style>
  <w:style w:type="paragraph" w:customStyle="1" w:styleId="paragraph">
    <w:name w:val="paragraph"/>
    <w:basedOn w:val="Normln"/>
    <w:rsid w:val="00BF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BF5D28"/>
  </w:style>
  <w:style w:type="character" w:customStyle="1" w:styleId="normaltextrun">
    <w:name w:val="normaltextrun"/>
    <w:basedOn w:val="Standardnpsmoodstavce"/>
    <w:rsid w:val="00BF5D28"/>
  </w:style>
  <w:style w:type="character" w:styleId="Nevyeenzmnka">
    <w:name w:val="Unresolved Mention"/>
    <w:basedOn w:val="Standardnpsmoodstavce"/>
    <w:uiPriority w:val="99"/>
    <w:semiHidden/>
    <w:unhideWhenUsed/>
    <w:rsid w:val="00BF5D2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0C10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C10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C10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10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102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C1021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FF17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73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ahscr.cz/clenstvi/pods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libor.knot@ahscr.cz%2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d89eb-21fa-4fdd-b1c5-cc2ed2d0c008">
      <Terms xmlns="http://schemas.microsoft.com/office/infopath/2007/PartnerControls"/>
    </lcf76f155ced4ddcb4097134ff3c332f>
    <TaxCatchAll xmlns="c8a507f3-de26-4dcb-9614-5e60dd875d15" xsi:nil="true"/>
    <SharedWithUsers xmlns="c8a507f3-de26-4dcb-9614-5e60dd875d15">
      <UserInfo>
        <DisplayName>Novák Pavel</DisplayName>
        <AccountId>83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49F4E44D781B4280EE4EB09E3B3596" ma:contentTypeVersion="18" ma:contentTypeDescription="Vytvoří nový dokument" ma:contentTypeScope="" ma:versionID="f1f112867e24146e7681535df30396e1">
  <xsd:schema xmlns:xsd="http://www.w3.org/2001/XMLSchema" xmlns:xs="http://www.w3.org/2001/XMLSchema" xmlns:p="http://schemas.microsoft.com/office/2006/metadata/properties" xmlns:ns2="c4bd89eb-21fa-4fdd-b1c5-cc2ed2d0c008" xmlns:ns3="c8a507f3-de26-4dcb-9614-5e60dd875d15" targetNamespace="http://schemas.microsoft.com/office/2006/metadata/properties" ma:root="true" ma:fieldsID="2374c4abfbe260bec1e121966f4d3bad" ns2:_="" ns3:_="">
    <xsd:import namespace="c4bd89eb-21fa-4fdd-b1c5-cc2ed2d0c008"/>
    <xsd:import namespace="c8a507f3-de26-4dcb-9614-5e60dd875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89eb-21fa-4fdd-b1c5-cc2ed2d0c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07f3-de26-4dcb-9614-5e60dd87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7cc804-f5c8-4f58-a099-fd9c3b339445}" ma:internalName="TaxCatchAll" ma:showField="CatchAllData" ma:web="c8a507f3-de26-4dcb-9614-5e60dd875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3F46E-B9F1-4774-BB0C-8AC3EC366B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B045CB-E2BD-4302-B931-A0B745B0D042}">
  <ds:schemaRefs>
    <ds:schemaRef ds:uri="http://schemas.microsoft.com/office/2006/metadata/properties"/>
    <ds:schemaRef ds:uri="http://schemas.microsoft.com/office/infopath/2007/PartnerControls"/>
    <ds:schemaRef ds:uri="c4bd89eb-21fa-4fdd-b1c5-cc2ed2d0c008"/>
    <ds:schemaRef ds:uri="c8a507f3-de26-4dcb-9614-5e60dd875d15"/>
  </ds:schemaRefs>
</ds:datastoreItem>
</file>

<file path=customXml/itemProps3.xml><?xml version="1.0" encoding="utf-8"?>
<ds:datastoreItem xmlns:ds="http://schemas.openxmlformats.org/officeDocument/2006/customXml" ds:itemID="{4A150032-26CA-467C-BE36-BE62C2F3F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d89eb-21fa-4fdd-b1c5-cc2ed2d0c008"/>
    <ds:schemaRef ds:uri="c8a507f3-de26-4dcb-9614-5e60dd875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7B8AFF-3591-4E8C-9BB5-8FA89D227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701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Řeřichová Iva</dc:creator>
  <cp:keywords/>
  <dc:description/>
  <cp:lastModifiedBy>Novák Pavel</cp:lastModifiedBy>
  <cp:revision>10</cp:revision>
  <dcterms:created xsi:type="dcterms:W3CDTF">2025-11-10T10:07:00Z</dcterms:created>
  <dcterms:modified xsi:type="dcterms:W3CDTF">2025-11-10T12:23:00Z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0x0101006049F4E44D781B4280EE4EB09E3B3596</vt:lpwstr>
  </property>
</Properties>
</file>